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36E" w:rsidRDefault="005F736E" w:rsidP="005F736E">
      <w:pPr>
        <w:widowControl/>
        <w:jc w:val="center"/>
        <w:rPr>
          <w:rFonts w:ascii="黑体" w:eastAsia="黑体" w:hAnsi="黑体" w:cs="宋体"/>
          <w:kern w:val="0"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44"/>
          <w:szCs w:val="44"/>
        </w:rPr>
        <w:t>厦门大学2014年</w:t>
      </w:r>
      <w:r w:rsidR="00F40B50">
        <w:rPr>
          <w:rFonts w:ascii="黑体" w:eastAsia="黑体" w:hAnsi="黑体" w:cs="宋体" w:hint="eastAsia"/>
          <w:kern w:val="0"/>
          <w:sz w:val="44"/>
          <w:szCs w:val="44"/>
        </w:rPr>
        <w:t>研究生</w:t>
      </w:r>
      <w:r>
        <w:rPr>
          <w:rFonts w:ascii="黑体" w:eastAsia="黑体" w:hAnsi="黑体" w:cs="宋体" w:hint="eastAsia"/>
          <w:kern w:val="0"/>
          <w:sz w:val="44"/>
          <w:szCs w:val="44"/>
        </w:rPr>
        <w:t>励学奖励计划拟获奖者公示表</w:t>
      </w:r>
    </w:p>
    <w:p w:rsidR="005F736E" w:rsidRPr="005F736E" w:rsidRDefault="005F736E" w:rsidP="005F736E">
      <w:pPr>
        <w:widowControl/>
        <w:jc w:val="center"/>
        <w:rPr>
          <w:rFonts w:ascii="黑体" w:eastAsia="黑体" w:hAnsi="黑体" w:cs="宋体"/>
          <w:kern w:val="0"/>
          <w:sz w:val="44"/>
          <w:szCs w:val="44"/>
        </w:rPr>
      </w:pPr>
    </w:p>
    <w:p w:rsidR="00241758" w:rsidRPr="005F736E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F736E">
        <w:rPr>
          <w:rFonts w:ascii="黑体" w:eastAsia="黑体" w:hAnsi="黑体" w:cs="宋体"/>
          <w:kern w:val="0"/>
          <w:sz w:val="24"/>
          <w:szCs w:val="24"/>
        </w:rPr>
        <w:t>科研成果奖： 10320110153857 李文硕 人文学院 历史系 世界史 2011级 博士研究生</w:t>
      </w:r>
      <w:r w:rsidRPr="005F736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0"/>
        <w:gridCol w:w="5063"/>
        <w:gridCol w:w="1423"/>
        <w:gridCol w:w="727"/>
        <w:gridCol w:w="727"/>
        <w:gridCol w:w="727"/>
        <w:gridCol w:w="727"/>
        <w:gridCol w:w="1294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南京大学学报（哲学.人文科学.社会科学版）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ISSN 1007-7278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绅士化运动：中心城市复兴的可行路径——以纽约市苏荷区为中心的个案研究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2013年11月15日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一类核心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5F736E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5F736E">
        <w:rPr>
          <w:rFonts w:ascii="黑体" w:eastAsia="黑体" w:hAnsi="黑体" w:cs="宋体"/>
          <w:kern w:val="0"/>
          <w:sz w:val="24"/>
          <w:szCs w:val="24"/>
        </w:rPr>
        <w:t>科研成果奖： 10220100153868 仲霞 人文学院 中文系 文艺学 2010级 博士研究生</w:t>
      </w:r>
      <w:r w:rsidRPr="005F736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7"/>
        <w:gridCol w:w="4356"/>
        <w:gridCol w:w="1585"/>
        <w:gridCol w:w="848"/>
        <w:gridCol w:w="848"/>
        <w:gridCol w:w="848"/>
        <w:gridCol w:w="848"/>
        <w:gridCol w:w="1578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厦门大学学报（哲学社会科学版）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ISSN 0438-0460；CN 35-1019/C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从此在到本有——海德格尔从生存论到存在论的转向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2013年3月28日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一类核心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5F736E" w:rsidRDefault="00241758" w:rsidP="00241758">
      <w:pPr>
        <w:widowControl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</w:p>
    <w:p w:rsidR="00241758" w:rsidRPr="005F736E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F736E">
        <w:rPr>
          <w:rFonts w:ascii="黑体" w:eastAsia="黑体" w:hAnsi="黑体" w:cs="宋体"/>
          <w:kern w:val="0"/>
          <w:sz w:val="24"/>
          <w:szCs w:val="24"/>
        </w:rPr>
        <w:lastRenderedPageBreak/>
        <w:t>科研成果奖： 31920100154021 黄志辉 新闻传播学院 广告学系 传播学 2010级 博士研究生</w:t>
      </w:r>
      <w:r w:rsidRPr="005F736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5"/>
        <w:gridCol w:w="2654"/>
        <w:gridCol w:w="2296"/>
        <w:gridCol w:w="1224"/>
        <w:gridCol w:w="1224"/>
        <w:gridCol w:w="1224"/>
        <w:gridCol w:w="1224"/>
        <w:gridCol w:w="2377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国际新闻界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CN11-1523/G2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战地记者曹聚仁探微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2013年6月23日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5F736E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最优期刊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5F736E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5F736E">
        <w:rPr>
          <w:rFonts w:ascii="黑体" w:eastAsia="黑体" w:hAnsi="黑体" w:cs="宋体"/>
          <w:kern w:val="0"/>
          <w:sz w:val="24"/>
          <w:szCs w:val="24"/>
        </w:rPr>
        <w:t>科研成果奖： 12020090153624 杜开怀 外文学院 英语语言文学系 英语语言文学 2009级 博士研究生</w:t>
      </w:r>
      <w:r w:rsidRPr="005F736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0"/>
        <w:gridCol w:w="5191"/>
        <w:gridCol w:w="1341"/>
        <w:gridCol w:w="721"/>
        <w:gridCol w:w="853"/>
        <w:gridCol w:w="721"/>
        <w:gridCol w:w="721"/>
        <w:gridCol w:w="1280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Australian Journal of Linguistics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0726-8602 (Print), 1469-2996 (Online)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The Lexicography of English: From Origins to Present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2013年5月31日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一般刊物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Australian Journal of Linguistics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0726-8602 (Print), 1469-2996 (Online)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Yinghan Duibi Yanjiu [Contrastive Studies of English and Chinese]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2013年8月23日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一般刊物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5F736E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5F736E">
        <w:rPr>
          <w:rFonts w:ascii="黑体" w:eastAsia="黑体" w:hAnsi="黑体" w:cs="宋体"/>
          <w:kern w:val="0"/>
          <w:sz w:val="24"/>
          <w:szCs w:val="24"/>
        </w:rPr>
        <w:t>科研成果奖： 15420110153793 乔宁宁 经济学院 统计系 统计学 2011级 博士研究生</w:t>
      </w:r>
      <w:r w:rsidRPr="005F736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0"/>
        <w:gridCol w:w="5081"/>
        <w:gridCol w:w="1544"/>
        <w:gridCol w:w="877"/>
        <w:gridCol w:w="877"/>
        <w:gridCol w:w="877"/>
        <w:gridCol w:w="877"/>
        <w:gridCol w:w="1645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数量经济技术经济研究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CN11-1087/F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混合地理加权回归模型中的空间相关性检验和参数估计研究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2013年8月5日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5F736E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最优期刊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5F736E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5F736E">
        <w:rPr>
          <w:rFonts w:ascii="黑体" w:eastAsia="黑体" w:hAnsi="黑体" w:cs="宋体"/>
          <w:kern w:val="0"/>
          <w:sz w:val="24"/>
          <w:szCs w:val="24"/>
        </w:rPr>
        <w:t>科研成果奖： 15620100153765 李小明 经济学院 金融系 投资学 2010级 博士研究生</w:t>
      </w:r>
      <w:r w:rsidRPr="005F736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0"/>
        <w:gridCol w:w="3822"/>
        <w:gridCol w:w="1773"/>
        <w:gridCol w:w="1008"/>
        <w:gridCol w:w="1008"/>
        <w:gridCol w:w="1008"/>
        <w:gridCol w:w="1008"/>
        <w:gridCol w:w="1951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数量经济技术经济研究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CN11—1087/F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中国经济波动与增长的福利成本分析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2013年4月5日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5F736E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最优期刊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5F736E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5F736E">
        <w:rPr>
          <w:rFonts w:ascii="黑体" w:eastAsia="黑体" w:hAnsi="黑体" w:cs="宋体"/>
          <w:kern w:val="0"/>
          <w:sz w:val="24"/>
          <w:szCs w:val="24"/>
        </w:rPr>
        <w:t>科研成果奖： 15720130153960 刘啟仁 经济学院 国际经济与贸易系 国际贸易学 2013级 博士研究生</w:t>
      </w:r>
      <w:r w:rsidRPr="005F736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6"/>
        <w:gridCol w:w="3643"/>
        <w:gridCol w:w="2172"/>
        <w:gridCol w:w="1090"/>
        <w:gridCol w:w="1090"/>
        <w:gridCol w:w="1090"/>
        <w:gridCol w:w="1090"/>
        <w:gridCol w:w="2117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统计研究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CN：11-1302/C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基于频域的汇率非对称传递研究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2013年11月15日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5F736E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最优期刊</w:t>
            </w:r>
            <w:r w:rsidR="00241758"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5F736E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5F736E">
        <w:rPr>
          <w:rFonts w:ascii="黑体" w:eastAsia="黑体" w:hAnsi="黑体" w:cs="宋体"/>
          <w:kern w:val="0"/>
          <w:sz w:val="24"/>
          <w:szCs w:val="24"/>
        </w:rPr>
        <w:t>科研成果奖： 17520110153584 李世刚 管理学院 会计学系 会计学 2011级 博士研究生</w:t>
      </w:r>
      <w:r w:rsidRPr="005F736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5"/>
        <w:gridCol w:w="3254"/>
        <w:gridCol w:w="1840"/>
        <w:gridCol w:w="982"/>
        <w:gridCol w:w="982"/>
        <w:gridCol w:w="982"/>
        <w:gridCol w:w="982"/>
        <w:gridCol w:w="1891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经济管理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ISSN1002-5766；CN11-1047/F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女性高管、过度投资与企业价值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2013年7月15日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一类核心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通讯作者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BC353C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BC353C">
        <w:rPr>
          <w:rFonts w:ascii="黑体" w:eastAsia="黑体" w:hAnsi="黑体" w:cs="宋体"/>
          <w:kern w:val="0"/>
          <w:sz w:val="24"/>
          <w:szCs w:val="24"/>
        </w:rPr>
        <w:t>科研成果奖： 17720110153578 张薇 管理学院 管理科学系 管理科学与工程 2011级 博士研究生</w:t>
      </w:r>
      <w:r w:rsidRPr="00BC353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1"/>
        <w:gridCol w:w="5999"/>
        <w:gridCol w:w="1076"/>
        <w:gridCol w:w="1738"/>
        <w:gridCol w:w="654"/>
        <w:gridCol w:w="582"/>
        <w:gridCol w:w="582"/>
        <w:gridCol w:w="956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EXPERT SYSTEMS WITH APPLICATIONS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0957-4174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Integrating the logistics network design with order quantity determination under uncertain customer demands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2013年9月20日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JCR2010版2区，编号34682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BC353C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BC353C">
        <w:rPr>
          <w:rFonts w:ascii="黑体" w:eastAsia="黑体" w:hAnsi="黑体" w:cs="宋体"/>
          <w:kern w:val="0"/>
          <w:sz w:val="24"/>
          <w:szCs w:val="24"/>
        </w:rPr>
        <w:t>科研成果奖： 13620110153515 刘佳 法学院 法律系 国际法学 2011级 博士研究生</w:t>
      </w:r>
      <w:r w:rsidRPr="00BC353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7"/>
        <w:gridCol w:w="3416"/>
        <w:gridCol w:w="1267"/>
        <w:gridCol w:w="652"/>
        <w:gridCol w:w="713"/>
        <w:gridCol w:w="652"/>
        <w:gridCol w:w="652"/>
        <w:gridCol w:w="1119"/>
      </w:tblGrid>
      <w:tr w:rsidR="00241758" w:rsidRPr="00BC353C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BC353C" w:rsidRDefault="00241758" w:rsidP="0024175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BC353C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 International conference on education,management and social science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ISBN978-90-78677-80-2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Developing States Challange ICSID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2013年8月22日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一般刊物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2013 INTERNATIONAL CONFERENCE ON PUBLIC ADMINISTRATION (9TH), VOL I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978-7-5647-1920-3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The Cooperation between NGOs and WTO under DSB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2013年10月31日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一般刊物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BC353C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BC353C">
        <w:rPr>
          <w:rFonts w:ascii="黑体" w:eastAsia="黑体" w:hAnsi="黑体" w:cs="宋体"/>
          <w:kern w:val="0"/>
          <w:sz w:val="24"/>
          <w:szCs w:val="24"/>
        </w:rPr>
        <w:t>科研成果奖： 13620100153487 李任远 法学院 法律系 国际法学 2010级 博士研究生</w:t>
      </w:r>
      <w:r w:rsidRPr="00BC353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2"/>
        <w:gridCol w:w="7151"/>
        <w:gridCol w:w="1101"/>
        <w:gridCol w:w="623"/>
        <w:gridCol w:w="623"/>
        <w:gridCol w:w="623"/>
        <w:gridCol w:w="623"/>
        <w:gridCol w:w="1052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Advanced Meaterials Research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ISBN：10226680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Comparison on the Legal management on Genetically Modified Food between the Europe and the US and China’s Legal Reform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2013年7月6日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一般刊物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EI收录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BC353C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BC353C">
        <w:rPr>
          <w:rFonts w:ascii="黑体" w:eastAsia="黑体" w:hAnsi="黑体" w:cs="宋体"/>
          <w:kern w:val="0"/>
          <w:sz w:val="24"/>
          <w:szCs w:val="24"/>
        </w:rPr>
        <w:t>科研成果奖： 13920130153691 赵旦 公共事务学院 公共管理系 行政管理 2013级 博士研究生</w:t>
      </w:r>
      <w:r w:rsidRPr="00BC353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8"/>
        <w:gridCol w:w="4978"/>
        <w:gridCol w:w="967"/>
        <w:gridCol w:w="525"/>
        <w:gridCol w:w="827"/>
        <w:gridCol w:w="525"/>
        <w:gridCol w:w="525"/>
        <w:gridCol w:w="823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PROCEEDINGS OF 2012 EXCHANGE CONFERENCE - INTERNATIONAL MARKETING SCIENCE AND 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INFORMATION TECHNOLOGY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BFP00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A Research on Citizen E-participation and Government Image Management: Based on the 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E-ladder Theory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2013年9月14日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一般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刊物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ISSHP收录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第一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否 </w:t>
            </w:r>
          </w:p>
        </w:tc>
      </w:tr>
    </w:tbl>
    <w:p w:rsidR="00241758" w:rsidRPr="00BC353C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lastRenderedPageBreak/>
        <w:br/>
      </w:r>
      <w:r w:rsidRPr="00BC353C">
        <w:rPr>
          <w:rFonts w:ascii="黑体" w:eastAsia="黑体" w:hAnsi="黑体" w:cs="宋体"/>
          <w:kern w:val="0"/>
          <w:sz w:val="24"/>
          <w:szCs w:val="24"/>
        </w:rPr>
        <w:t>科研成果奖： 25520110153842 赵立斌 南洋研究院 南洋研究院 世界经济 2011级 博士研究生</w:t>
      </w:r>
      <w:r w:rsidRPr="00BC353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1"/>
        <w:gridCol w:w="5003"/>
        <w:gridCol w:w="1028"/>
        <w:gridCol w:w="581"/>
        <w:gridCol w:w="869"/>
        <w:gridCol w:w="581"/>
        <w:gridCol w:w="581"/>
        <w:gridCol w:w="954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国际贸易问题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CN11-1692/F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东盟区域一体化与参与全球生产网络——基于GTAP-Dyn模型的研究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2013年9月1日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一类核心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The Ninth International Symposium on Global Manufacturing and China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ISBN 978-1-902546-18-6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FDI, Participate in Global Production Network and the ASEAN Regional Economic Integration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2013年9月7日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一般刊物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ISSHP收录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BC353C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BC353C">
        <w:rPr>
          <w:rFonts w:ascii="黑体" w:eastAsia="黑体" w:hAnsi="黑体" w:cs="宋体"/>
          <w:kern w:val="0"/>
          <w:sz w:val="24"/>
          <w:szCs w:val="24"/>
        </w:rPr>
        <w:t>科研成果奖： 25720110153743 包水梅 教育研究院 教育研究院 高等教育学 2011级 博士研究生</w:t>
      </w:r>
      <w:r w:rsidRPr="00BC353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0"/>
        <w:gridCol w:w="4216"/>
        <w:gridCol w:w="1955"/>
        <w:gridCol w:w="1043"/>
        <w:gridCol w:w="1043"/>
        <w:gridCol w:w="1043"/>
        <w:gridCol w:w="1043"/>
        <w:gridCol w:w="2025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高等教育研究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CN 42-1024/G4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高等教育多学科研究的困境解读与反思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2013年5月30日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BC353C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最优期刊</w:t>
            </w:r>
            <w:r w:rsidR="00241758"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BC353C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BC353C">
        <w:rPr>
          <w:rFonts w:ascii="黑体" w:eastAsia="黑体" w:hAnsi="黑体" w:cs="宋体"/>
          <w:kern w:val="0"/>
          <w:sz w:val="24"/>
          <w:szCs w:val="24"/>
        </w:rPr>
        <w:t>科研成果奖： 27720090153632 曾耿明 王亚南经济研究院 王亚南经济研究院 金融学 2009级 博士研究生</w:t>
      </w:r>
      <w:r w:rsidRPr="00BC353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"/>
        <w:gridCol w:w="6116"/>
        <w:gridCol w:w="1558"/>
        <w:gridCol w:w="885"/>
        <w:gridCol w:w="885"/>
        <w:gridCol w:w="885"/>
        <w:gridCol w:w="885"/>
        <w:gridCol w:w="1664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金融研究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11-1268/F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中国实际利率和通胀预期的期限结构--基于无套利宏观金融模型的研究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2013年1月1日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BC353C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最优期刊</w:t>
            </w:r>
            <w:r w:rsidR="00241758"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BC353C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BC353C">
        <w:rPr>
          <w:rFonts w:ascii="黑体" w:eastAsia="黑体" w:hAnsi="黑体" w:cs="宋体"/>
          <w:kern w:val="0"/>
          <w:sz w:val="24"/>
          <w:szCs w:val="24"/>
        </w:rPr>
        <w:t>科研成果奖： 26920111152558 李明 体育教学部 体育教学部 体育教育训练学 2011级 硕士研究生</w:t>
      </w:r>
      <w:r w:rsidRPr="00BC353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7"/>
        <w:gridCol w:w="3617"/>
        <w:gridCol w:w="1732"/>
        <w:gridCol w:w="926"/>
        <w:gridCol w:w="926"/>
        <w:gridCol w:w="926"/>
        <w:gridCol w:w="926"/>
        <w:gridCol w:w="1758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北京体育大学学报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ISSN1007-3612；CN 11-3785/G8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论海洋体育对增强国民海洋意识的作用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2013年6月15日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BC353C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最优期刊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通讯作者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是 </w:t>
            </w:r>
          </w:p>
        </w:tc>
      </w:tr>
    </w:tbl>
    <w:p w:rsidR="00241758" w:rsidRPr="00BC353C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BC353C">
        <w:rPr>
          <w:rFonts w:ascii="黑体" w:eastAsia="黑体" w:hAnsi="黑体" w:cs="宋体"/>
          <w:kern w:val="0"/>
          <w:sz w:val="24"/>
          <w:szCs w:val="24"/>
        </w:rPr>
        <w:t>科研成果奖： 19020110153997 王勇 数学科学学院 数学科学学院 应用数学 2011级 博士研究生</w:t>
      </w:r>
      <w:r w:rsidRPr="00BC353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1"/>
        <w:gridCol w:w="5488"/>
        <w:gridCol w:w="1072"/>
        <w:gridCol w:w="1733"/>
        <w:gridCol w:w="653"/>
        <w:gridCol w:w="580"/>
        <w:gridCol w:w="580"/>
        <w:gridCol w:w="951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JOURNAL OF DIFFERENTIAL EQUATIONS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0022-0396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Global solution and large-time behavior of the 3D compressible Euler equations with damping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2013年1月1日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BC35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BC35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版2区，编号38462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通讯作者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是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NONLINEAR ANALYSIS-REAL WORLD APPLICATIONS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1468-1218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Large-time behavior of solutions to the compressible non-isentropic Euler-Maxwell system in R^3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2013年9月20日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BC35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BC35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版1区，编号42051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通讯作者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是 </w:t>
            </w:r>
          </w:p>
        </w:tc>
      </w:tr>
    </w:tbl>
    <w:p w:rsidR="00241758" w:rsidRPr="00BC353C" w:rsidRDefault="00241758" w:rsidP="00BC353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BC353C">
        <w:rPr>
          <w:rFonts w:ascii="黑体" w:eastAsia="黑体" w:hAnsi="黑体" w:cs="宋体"/>
          <w:kern w:val="0"/>
          <w:sz w:val="24"/>
          <w:szCs w:val="24"/>
        </w:rPr>
        <w:t>科研成果奖： 19820120153898 苏山河 物理与机电工程学院 物理学系 凝聚态物理 2012级 博士研究生</w:t>
      </w:r>
      <w:r w:rsidRPr="00BC353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6"/>
        <w:gridCol w:w="6280"/>
        <w:gridCol w:w="1047"/>
        <w:gridCol w:w="1630"/>
        <w:gridCol w:w="624"/>
        <w:gridCol w:w="545"/>
        <w:gridCol w:w="545"/>
        <w:gridCol w:w="871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EUROPHYSICS LETTERS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0295-5075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Comment on </w:t>
            </w:r>
            <w:r w:rsidRPr="002417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Optimal working conditions for thermoelectric generators with realistic thermal coupling” by Apertet Y. et al.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2013年4月3日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BC35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BC35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版2区，编号40027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SOLAR ENERGY MATERIALS AND SOLAR CELLS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0927-0248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Parametric optimum design of a photon-enhanced thermionic solar cell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2013年7月1日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BC35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BC35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版1区，编号31070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SOLAR ENERGY MATERIALS AND SOLAR CELLS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0927-0248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Space charge effects on the maximum ef</w:t>
            </w:r>
            <w:r w:rsidRPr="00241758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ﬁ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ciency and parametric design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2013年11月25日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BC35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BC35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版1区，编号43743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BC353C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lastRenderedPageBreak/>
        <w:br/>
      </w:r>
      <w:r w:rsidRPr="00BC353C">
        <w:rPr>
          <w:rFonts w:ascii="黑体" w:eastAsia="黑体" w:hAnsi="黑体" w:cs="宋体"/>
          <w:kern w:val="0"/>
          <w:sz w:val="24"/>
          <w:szCs w:val="24"/>
        </w:rPr>
        <w:t>科研成果奖： 19820120153905 岳闯 物理与机电工程学院 物理学系 微电子学与固体电子学 2012级 博士研究生</w:t>
      </w:r>
      <w:r w:rsidRPr="00BC353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"/>
        <w:gridCol w:w="6762"/>
        <w:gridCol w:w="1220"/>
        <w:gridCol w:w="1879"/>
        <w:gridCol w:w="694"/>
        <w:gridCol w:w="629"/>
        <w:gridCol w:w="629"/>
        <w:gridCol w:w="1065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Nanoscale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2040-3364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Enhanced reversible lithium storage in germanium nano-island coated 3D hexagonal bottle-like Si nanorod arrays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2013年11月12日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BC35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BC35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版1区，编号36356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BC353C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BC353C">
        <w:rPr>
          <w:rFonts w:ascii="黑体" w:eastAsia="黑体" w:hAnsi="黑体" w:cs="宋体"/>
          <w:kern w:val="0"/>
          <w:sz w:val="24"/>
          <w:szCs w:val="24"/>
        </w:rPr>
        <w:t>科研成果奖： 19820130154251 何绪 物理与机电工程学院 物理学系 微电子学与固体电子学 2013级 博士研究生</w:t>
      </w:r>
      <w:r w:rsidRPr="00BC353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6"/>
        <w:gridCol w:w="6393"/>
        <w:gridCol w:w="1103"/>
        <w:gridCol w:w="1711"/>
        <w:gridCol w:w="647"/>
        <w:gridCol w:w="572"/>
        <w:gridCol w:w="572"/>
        <w:gridCol w:w="934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JOURNAL OF MATERIALS CHEMISTRY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0959-9428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Multi-hot spot configuration on urchin-like Ag nanoparticle/ZnO hollow nanosphere arrays for highly sensitive SERS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2013年10月14日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BC35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BC35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版1区，编号43721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BC353C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BC353C">
        <w:rPr>
          <w:rFonts w:ascii="黑体" w:eastAsia="黑体" w:hAnsi="黑体" w:cs="宋体"/>
          <w:kern w:val="0"/>
          <w:sz w:val="24"/>
          <w:szCs w:val="24"/>
        </w:rPr>
        <w:t>科研成果奖： 20620110153662 韩光鲁 化学化工学院 化学工程与生物工程系 工业催化 2011级 博士研究生</w:t>
      </w:r>
      <w:r w:rsidRPr="00BC353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5"/>
        <w:gridCol w:w="6771"/>
        <w:gridCol w:w="966"/>
        <w:gridCol w:w="1513"/>
        <w:gridCol w:w="591"/>
        <w:gridCol w:w="506"/>
        <w:gridCol w:w="506"/>
        <w:gridCol w:w="780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SEPARATION AND PURIFICATION TECHNOLOGY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1383-5866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Pervaporation separation of methanol/methyl tert-butyl ether mixtures using polyarylethersulfone with cardo membranes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2013年1月24日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BC35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BC35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版2区，编号32664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JOURNAL OF MEMBRANE SCIENCE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0376-7388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Facile preparation of homogeneous polyelectrolyte complex membranes for separation of methanol/methyl tert-butyl ether mixtures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2013年7月19日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BC35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BC35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版1区，编号32660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JOURNAL OF MEMBRANE SCIENCE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0376-7388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Polyarylethersulfone with cardo/poly (vinyl pyrrolidone) blend membrane for pervaporation of methanol/methyl tert-butyl ether mixtures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2013年7月29日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BC35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BC35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版1区，编号32660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JOURNAL OF MEMBRANE SCIENCE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0376-7388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[Cu2(bdc)2(bpy)]n/SPES-C mixed matrix membranes for separation of methanol/methyltert-butyl ether mixtures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2013年11月27日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BC35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BC35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版1区，编号43768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BC353C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BC353C">
        <w:rPr>
          <w:rFonts w:ascii="黑体" w:eastAsia="黑体" w:hAnsi="黑体" w:cs="宋体"/>
          <w:kern w:val="0"/>
          <w:sz w:val="24"/>
          <w:szCs w:val="24"/>
        </w:rPr>
        <w:t>科研成果奖： 20520090153343 叶美丹 化学化工学院 化学系 物理化学 2009级 博士研究生</w:t>
      </w:r>
      <w:r w:rsidRPr="00BC353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6"/>
        <w:gridCol w:w="6368"/>
        <w:gridCol w:w="1203"/>
        <w:gridCol w:w="1855"/>
        <w:gridCol w:w="687"/>
        <w:gridCol w:w="621"/>
        <w:gridCol w:w="621"/>
        <w:gridCol w:w="1047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ADVANCED MATERIALS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0935-9648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Hierarchically Structured Nanotubes for Highly Efficient Dye-Sensitized Solar Cells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2013年3月2日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BC35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BC35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版1区，编号34083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Nanoscale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2040-3364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Facile and Effective Synthesis of Hierarchical TiO2 Spheres for Efficient Dye-Sensitized Solar Cells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2013年5月15日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BC35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BC35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版1区，编号39884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Nanoscale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2040-3364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Garden-like perovskite superstructures with enhanced photocatalytic activity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2013年12月20日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BC35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BC35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版1区，编号43725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BC353C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BC353C">
        <w:rPr>
          <w:rFonts w:ascii="黑体" w:eastAsia="黑体" w:hAnsi="黑体" w:cs="宋体"/>
          <w:kern w:val="0"/>
          <w:sz w:val="24"/>
          <w:szCs w:val="24"/>
        </w:rPr>
        <w:t>科研成果奖： 20520100153653 杨华艳 化学化工学院 化学系 无机化学 2010级 博士研究生</w:t>
      </w:r>
      <w:r w:rsidRPr="00BC353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8"/>
        <w:gridCol w:w="5956"/>
        <w:gridCol w:w="1062"/>
        <w:gridCol w:w="1717"/>
        <w:gridCol w:w="648"/>
        <w:gridCol w:w="574"/>
        <w:gridCol w:w="574"/>
        <w:gridCol w:w="939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Nanoscale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2040-3364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Stabilizing subnanometer Ag(0) nanoclusters by thiolate and diphosphine ligands and their crystal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2013年2月26日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BC35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BC35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版1区，编号36356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JOURNAL OF THE AMERICAN CHEMICAL SOCIETY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0002-7863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Ligand-Stabilized Au13Cux (x = 2, 4, 8) Bimetallic Nanoclusters: Ligand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2013年6月18日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BC35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BC35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版1区，编号45492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NAT COMMUN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2041-1723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All-thiol-stabilized Ag44 and Au12Ag32 Nanoparticles with Single-Crystal Structures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2013年9月4日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JCR2012版2区，编号68368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BC353C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lastRenderedPageBreak/>
        <w:br/>
      </w:r>
      <w:r w:rsidRPr="00BC353C">
        <w:rPr>
          <w:rFonts w:ascii="黑体" w:eastAsia="黑体" w:hAnsi="黑体" w:cs="宋体"/>
          <w:kern w:val="0"/>
          <w:sz w:val="24"/>
          <w:szCs w:val="24"/>
        </w:rPr>
        <w:t>科研成果奖： 20520110153676 陈良安 化学化工学院 化学系 有机化学 2011级 博士研究生</w:t>
      </w:r>
      <w:r w:rsidRPr="00BC353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5"/>
        <w:gridCol w:w="6065"/>
        <w:gridCol w:w="1019"/>
        <w:gridCol w:w="1649"/>
        <w:gridCol w:w="630"/>
        <w:gridCol w:w="552"/>
        <w:gridCol w:w="552"/>
        <w:gridCol w:w="886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DALTON TRANSACTIONS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1477-9226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Thioether-based anchimeric assistance for asymmetric coordination chemistry with ruthenium(II) and osmium(II)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2013年3月7日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745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7452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版2区，编号39622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JOURNAL OF THE AMERICAN CHEMICAL SOCIETY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0002-7863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Asymmetric Catalysis with an Inert Chiral-at-Metal Iridium Complex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2013年5月14日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745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7452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版1区，编号34097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ANGEW CHEM INT EDIT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1433-7851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Chiral-at-Metal Octahedral Iridium Catalyst for the Asymmetric Construction of an All-Carbon Quaternary Stereocenter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2013年11月8日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JCR2012版1区，编号65665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7452FE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7452FE">
        <w:rPr>
          <w:rFonts w:ascii="黑体" w:eastAsia="黑体" w:hAnsi="黑体" w:cs="宋体"/>
          <w:kern w:val="0"/>
          <w:sz w:val="24"/>
          <w:szCs w:val="24"/>
        </w:rPr>
        <w:t>科研成果奖： 20520080150170 王铜道 化学化工学院 化学系 有机化学 2008级 博士研究生</w:t>
      </w:r>
      <w:r w:rsidRPr="007452F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6"/>
        <w:gridCol w:w="5839"/>
        <w:gridCol w:w="998"/>
        <w:gridCol w:w="1560"/>
        <w:gridCol w:w="605"/>
        <w:gridCol w:w="522"/>
        <w:gridCol w:w="522"/>
        <w:gridCol w:w="816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CHEMISTRY-A EUROPEAN JOURNAL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0947-6539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cine-Substitution Reactions of Metallabenzenes: An Experimental and Computational Study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2013年7月10日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745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7452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版2区，编号34093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ANGEWANDTE CHEMIE-INTERNATIONAL EDITION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1433-7851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Key Intermediates of Iodine-Mediated Electrophilic Cyclization: Isolation and Characterization in an Osmabenzene System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2013年7月29日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745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7452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版1区，编号34084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ANGEWANDTE CHEMIE-INTERNATIONAL EDITION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1433-7851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Synthesis of Five-Membered Osmacycloallenes and Conversion into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2013年10月16日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745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7452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版1区，编号45486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7452FE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7452FE">
        <w:rPr>
          <w:rFonts w:ascii="黑体" w:eastAsia="黑体" w:hAnsi="黑体" w:cs="宋体"/>
          <w:kern w:val="0"/>
          <w:sz w:val="24"/>
          <w:szCs w:val="24"/>
        </w:rPr>
        <w:t>科研成果奖： 21620110153965 王维嘉 生命科学学院 生命科学学院 细胞生物学 2011级 博士研究生</w:t>
      </w:r>
      <w:r w:rsidRPr="007452F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4"/>
        <w:gridCol w:w="6319"/>
        <w:gridCol w:w="1215"/>
        <w:gridCol w:w="1957"/>
        <w:gridCol w:w="716"/>
        <w:gridCol w:w="655"/>
        <w:gridCol w:w="655"/>
        <w:gridCol w:w="1127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NAT CHEM BIOL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1552-4450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Orphan nuclear receptor TR3 acts in autophagic cell death via mitochondrial signaling pathway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2013年12月8日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JCR2012版1区，编号66016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7452FE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7452FE">
        <w:rPr>
          <w:rFonts w:ascii="黑体" w:eastAsia="黑体" w:hAnsi="黑体" w:cs="宋体"/>
          <w:kern w:val="0"/>
          <w:sz w:val="24"/>
          <w:szCs w:val="24"/>
        </w:rPr>
        <w:t>科研成果奖： 21620100153873 冯需辉 生命科学学院 生命科学学院 动物学 2010级 博士研究生</w:t>
      </w:r>
      <w:r w:rsidRPr="007452F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1"/>
        <w:gridCol w:w="7913"/>
        <w:gridCol w:w="844"/>
        <w:gridCol w:w="1421"/>
        <w:gridCol w:w="566"/>
        <w:gridCol w:w="475"/>
        <w:gridCol w:w="590"/>
        <w:gridCol w:w="708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DIABETOLOGIA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0012-186X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Identification of the antibiotic ionomycin as an unexpected peroxisome proliferator-activated receptor γ (PPARγ) ligand with a unique binding mode and effective glucose-lowering activity in a mouse mo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2013年2月1日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745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7452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版1区，编号48612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7452FE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共同</w:t>
            </w:r>
            <w:r w:rsidR="00241758"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NAT COMMUN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2041-1723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The antiparasitic drug ivermectin as a unique FXR ligand regulates metabolism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2013年6月3日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JCR2012版2区，编号68368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7452FE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共同</w:t>
            </w:r>
            <w:r w:rsidR="00241758"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7452FE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7452FE">
        <w:rPr>
          <w:rFonts w:ascii="黑体" w:eastAsia="黑体" w:hAnsi="黑体" w:cs="宋体"/>
          <w:kern w:val="0"/>
          <w:sz w:val="24"/>
          <w:szCs w:val="24"/>
        </w:rPr>
        <w:t>科研成果奖： 21620111152389 刘逸 生命科学学院 生命科学学院 细胞生物学 2011级 硕士研究生</w:t>
      </w:r>
      <w:r w:rsidRPr="007452F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0"/>
        <w:gridCol w:w="5764"/>
        <w:gridCol w:w="1251"/>
        <w:gridCol w:w="2013"/>
        <w:gridCol w:w="731"/>
        <w:gridCol w:w="674"/>
        <w:gridCol w:w="674"/>
        <w:gridCol w:w="1171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CURR BIOL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0960-9822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Tumor Angiogenesis: A New Source of Pericytes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2013年7月8日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JCR2012版1区，编号66039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CARCINOGENESIS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0143-3334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Twist2 promotes self-renewal of liver cancer stem-like cells by regulating CD24.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2013年11月5日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JCR2012版2区，编号67279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7452FE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lastRenderedPageBreak/>
        <w:br/>
      </w:r>
      <w:r w:rsidRPr="007452FE">
        <w:rPr>
          <w:rFonts w:ascii="黑体" w:eastAsia="黑体" w:hAnsi="黑体" w:cs="宋体"/>
          <w:kern w:val="0"/>
          <w:sz w:val="24"/>
          <w:szCs w:val="24"/>
        </w:rPr>
        <w:t>科研成果奖： 22420110153631 杨亚男 海洋与地球学院 海洋与地球学院 海洋生物学 2011级 博士研究生</w:t>
      </w:r>
      <w:r w:rsidRPr="007452F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3"/>
        <w:gridCol w:w="7055"/>
        <w:gridCol w:w="976"/>
        <w:gridCol w:w="1582"/>
        <w:gridCol w:w="611"/>
        <w:gridCol w:w="529"/>
        <w:gridCol w:w="529"/>
        <w:gridCol w:w="833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FISH &amp; SHELLFISH IMMUNOLOGY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1050-4648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Characterization and expression of SpHsp60 in hemocytes after challenge to bacterial, osmotic and thermal stress from the mud crab Scylla paramamosain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2013年7月24日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745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7452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版1区，编号38285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7452FE" w:rsidRDefault="00241758" w:rsidP="007452F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7452FE">
        <w:rPr>
          <w:rFonts w:ascii="黑体" w:eastAsia="黑体" w:hAnsi="黑体" w:cs="宋体"/>
          <w:kern w:val="0"/>
          <w:sz w:val="24"/>
          <w:szCs w:val="24"/>
        </w:rPr>
        <w:t>科研成果奖： 22620110153644 金鹏 环境与生态学院 环境与生态学院 环境科学 2011级 博士研究生</w:t>
      </w:r>
      <w:r w:rsidRPr="007452F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3"/>
        <w:gridCol w:w="7000"/>
        <w:gridCol w:w="1019"/>
        <w:gridCol w:w="1721"/>
        <w:gridCol w:w="650"/>
        <w:gridCol w:w="576"/>
        <w:gridCol w:w="576"/>
        <w:gridCol w:w="943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EVOLUTION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0014-3820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Evolutionary responses of a coccolithophorid Gephyrocapsa oceanica to ocean acidfication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2013年7月1日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745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7452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版1区，编号41840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PLANT PHYSIOLOGY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0032-0889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Ocean acidification alters the photosynthetic responses of a coccolithophorid to fluctuating ultraviolet and visible radiation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2013年8月1日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745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7452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版2区，编号42749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7452FE" w:rsidRDefault="00241758" w:rsidP="007452FE">
      <w:pPr>
        <w:widowControl/>
        <w:jc w:val="left"/>
        <w:rPr>
          <w:rFonts w:ascii="黑体" w:eastAsia="黑体" w:hAnsi="黑体" w:cs="宋体"/>
          <w:kern w:val="0"/>
          <w:sz w:val="36"/>
          <w:szCs w:val="36"/>
        </w:rPr>
      </w:pPr>
      <w:r w:rsidRPr="007452FE">
        <w:rPr>
          <w:rFonts w:ascii="黑体" w:eastAsia="黑体" w:hAnsi="黑体" w:cs="宋体"/>
          <w:kern w:val="0"/>
          <w:sz w:val="24"/>
          <w:szCs w:val="24"/>
        </w:rPr>
        <w:lastRenderedPageBreak/>
        <w:t>科研成果奖： 20720120153316 谢清水 材料学院 材料科学与工程系 材料物理与化学 2012级 博士研究生</w:t>
      </w:r>
      <w:r w:rsidRPr="007452F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1"/>
        <w:gridCol w:w="6857"/>
        <w:gridCol w:w="966"/>
        <w:gridCol w:w="1567"/>
        <w:gridCol w:w="607"/>
        <w:gridCol w:w="524"/>
        <w:gridCol w:w="524"/>
        <w:gridCol w:w="822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ACS Applied Materials &amp; Interfaces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1944-8244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Template-Free Synthesis of Amorphous Double-Shelled Zinc</w:t>
            </w:r>
            <w:r w:rsidRPr="00241758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−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Cobalt Citrate Hollow Microspheres and Their Transformation to Crystalline ZnCo2O4 Microspheres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2013年5月29日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745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7452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版1区，编号43760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ACS Applied Materials &amp; Interfaces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1944-8244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Facile Preparation of Well-Dispersed CeO2</w:t>
            </w:r>
            <w:r w:rsidRPr="00241758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−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ZnO Composite Hollow Microspheres with Enhanced Catalytic Activity for CO Oxidation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2013年12月4日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745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7452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版1区，编号43760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7452FE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7452FE">
        <w:rPr>
          <w:rFonts w:ascii="黑体" w:eastAsia="黑体" w:hAnsi="黑体" w:cs="宋体"/>
          <w:kern w:val="0"/>
          <w:sz w:val="24"/>
          <w:szCs w:val="24"/>
        </w:rPr>
        <w:t>科研成果奖： 20720110153485 郭惠章 材料学院 材料科学与工程系 材料物理与化学 2011级 博士研究生</w:t>
      </w:r>
      <w:r w:rsidRPr="007452F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"/>
        <w:gridCol w:w="7156"/>
        <w:gridCol w:w="1061"/>
        <w:gridCol w:w="1793"/>
        <w:gridCol w:w="670"/>
        <w:gridCol w:w="600"/>
        <w:gridCol w:w="600"/>
        <w:gridCol w:w="998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Nanoscale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2040-3364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Facile synthesis of Cu and Cu@Cu–Ni nanocubes andnanowires in hydrophobic solution in the presence ofnickel and chloride ions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2013年1月3日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745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7452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版1区，编号43725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241758" w:rsidRDefault="00241758" w:rsidP="00241758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7"/>
        <w:gridCol w:w="1785"/>
        <w:gridCol w:w="2116"/>
        <w:gridCol w:w="2579"/>
        <w:gridCol w:w="2711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专利成果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专利类型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专利获得时间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专利号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一种电解液中镍、铁、铜的萃取分离方法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国家专利-发明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2013年12月4日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ZL 2011 1 0173997.7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专利作者总数：3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本人署名顺序：1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导师是否第一作者：否 </w:t>
            </w:r>
          </w:p>
        </w:tc>
      </w:tr>
    </w:tbl>
    <w:p w:rsidR="00241758" w:rsidRPr="007452FE" w:rsidRDefault="00241758" w:rsidP="007452F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7452FE">
        <w:rPr>
          <w:rFonts w:ascii="黑体" w:eastAsia="黑体" w:hAnsi="黑体" w:cs="宋体"/>
          <w:kern w:val="0"/>
          <w:sz w:val="24"/>
          <w:szCs w:val="24"/>
        </w:rPr>
        <w:t>科研成果奖： 32420120153686 唐兴 能源学院 能源学院 能源化学 2012级 博士研究生</w:t>
      </w:r>
      <w:r w:rsidRPr="007452F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9"/>
        <w:gridCol w:w="6751"/>
        <w:gridCol w:w="1119"/>
        <w:gridCol w:w="1734"/>
        <w:gridCol w:w="653"/>
        <w:gridCol w:w="580"/>
        <w:gridCol w:w="580"/>
        <w:gridCol w:w="952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APPL CATAL B-ENVIRON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0926-3373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Conversion of biomass to γ-valerolactone by catalytic transfer hydrogenation of ethyl levulinate over metal hydroxides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2013年10月10日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JCR2012版1区，编号69663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7452FE" w:rsidRDefault="00241758" w:rsidP="007452F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7452FE">
        <w:rPr>
          <w:rFonts w:ascii="黑体" w:eastAsia="黑体" w:hAnsi="黑体" w:cs="宋体"/>
          <w:kern w:val="0"/>
          <w:sz w:val="24"/>
          <w:szCs w:val="24"/>
        </w:rPr>
        <w:t>科研成果奖： 33520130154092 蔡道平 萨本栋微米纳米科学技术研究院 萨本栋微米纳米科学技术研究院 能源化工 2013级 博士研究生</w:t>
      </w:r>
      <w:r w:rsidRPr="007452F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6"/>
        <w:gridCol w:w="6304"/>
        <w:gridCol w:w="1032"/>
        <w:gridCol w:w="1608"/>
        <w:gridCol w:w="618"/>
        <w:gridCol w:w="538"/>
        <w:gridCol w:w="538"/>
        <w:gridCol w:w="854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ELECTROCHIMICA ACTA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0013-4686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Facile hydrothermal synthesis of hierarchical ultrathin mesoporous NiMoO4 nanosheets for high performance supercapacitors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2013年11月2日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745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7452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版1区，编号43764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ACS Applied Materials &amp; Interfaces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1944-8244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Comparison of the Electrochemical Performance of NiMoO4 Nanorods and Hierarchical Nanospheres for Supercapacitor Applications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2013年11月26日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745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7452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版1区，编号43760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JOURNAL OF MATERIALS CHEMISTRY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0959-9428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Construction of unique NiCo2O4 nanowire@CoMoO4 nanoplate core/shell arrays on Ni foam for high areal capacitance supercapacitors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2013年12月24日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745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JCR201</w:t>
            </w:r>
            <w:r w:rsidR="007452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版1区，编号43721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SCI收录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第一作者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否 </w:t>
            </w:r>
          </w:p>
        </w:tc>
      </w:tr>
    </w:tbl>
    <w:p w:rsidR="00241758" w:rsidRPr="007452FE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7452FE">
        <w:rPr>
          <w:rFonts w:ascii="黑体" w:eastAsia="黑体" w:hAnsi="黑体" w:cs="宋体"/>
          <w:kern w:val="0"/>
          <w:sz w:val="24"/>
          <w:szCs w:val="24"/>
        </w:rPr>
        <w:t>学术活动竞赛类个人奖： 12020111152598 方文弘 外文学院 英语语言文学系 英语口译 2011级 硕士研究生</w:t>
      </w:r>
      <w:r w:rsidRPr="007452F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"/>
        <w:gridCol w:w="1567"/>
        <w:gridCol w:w="1568"/>
        <w:gridCol w:w="1568"/>
        <w:gridCol w:w="1568"/>
        <w:gridCol w:w="1568"/>
        <w:gridCol w:w="1568"/>
        <w:gridCol w:w="3044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</w:tbl>
    <w:p w:rsidR="00241758" w:rsidRPr="00241758" w:rsidRDefault="00241758" w:rsidP="00241758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0"/>
        <w:gridCol w:w="1246"/>
        <w:gridCol w:w="2992"/>
        <w:gridCol w:w="2336"/>
        <w:gridCol w:w="3284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竞赛成果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竞赛级别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竞赛类别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第四届海峡两岸口译大赛总决赛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BB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国</w:t>
            </w:r>
            <w:r w:rsidR="00BB04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学术类竞赛</w:t>
            </w:r>
            <w:r w:rsidR="00BB04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（特等奖）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2013年3月25日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本队参赛人数：1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本人署名顺序：不分排名 </w:t>
            </w:r>
          </w:p>
        </w:tc>
      </w:tr>
    </w:tbl>
    <w:p w:rsidR="00BB0421" w:rsidRDefault="00BB0421" w:rsidP="00241758">
      <w:pPr>
        <w:widowControl/>
        <w:jc w:val="left"/>
        <w:rPr>
          <w:rFonts w:ascii="黑体" w:eastAsia="黑体" w:hAnsi="黑体" w:cs="宋体"/>
          <w:kern w:val="0"/>
          <w:sz w:val="36"/>
          <w:szCs w:val="36"/>
        </w:rPr>
      </w:pPr>
    </w:p>
    <w:p w:rsidR="00241758" w:rsidRPr="00BB0421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B0421">
        <w:rPr>
          <w:rFonts w:ascii="黑体" w:eastAsia="黑体" w:hAnsi="黑体" w:cs="宋体"/>
          <w:kern w:val="0"/>
          <w:sz w:val="24"/>
          <w:szCs w:val="24"/>
        </w:rPr>
        <w:lastRenderedPageBreak/>
        <w:t>学术活动竞赛类个人奖： 13020111150254 黄钱欣 知识产权研究院 知识产权研究院 法律硕士 2011级 硕士研究生</w:t>
      </w:r>
      <w:r w:rsidRPr="00BB042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"/>
        <w:gridCol w:w="1567"/>
        <w:gridCol w:w="1568"/>
        <w:gridCol w:w="1568"/>
        <w:gridCol w:w="1568"/>
        <w:gridCol w:w="1568"/>
        <w:gridCol w:w="1568"/>
        <w:gridCol w:w="3044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</w:tbl>
    <w:p w:rsidR="00241758" w:rsidRPr="00241758" w:rsidRDefault="00241758" w:rsidP="00241758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8"/>
        <w:gridCol w:w="1441"/>
        <w:gridCol w:w="3461"/>
        <w:gridCol w:w="2701"/>
        <w:gridCol w:w="2617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竞赛成果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竞赛级别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竞赛类别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全国大学生版权征文大赛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学术类竞赛</w:t>
            </w:r>
            <w:r w:rsidR="00BB04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2013年4月26日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本队参赛人数：1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本人署名顺序：1 </w:t>
            </w:r>
          </w:p>
        </w:tc>
      </w:tr>
    </w:tbl>
    <w:p w:rsidR="00241758" w:rsidRPr="00BB0421" w:rsidRDefault="00241758" w:rsidP="002417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Pr="00BB0421">
        <w:rPr>
          <w:rFonts w:ascii="黑体" w:eastAsia="黑体" w:hAnsi="黑体" w:cs="宋体"/>
          <w:kern w:val="0"/>
          <w:sz w:val="24"/>
          <w:szCs w:val="24"/>
        </w:rPr>
        <w:t>学术活动竞赛类个人奖： 24320121152280 杨丽华 软件学院 软件学院 计算机软件与理论 2012级 硕士研究生</w:t>
      </w:r>
      <w:r w:rsidRPr="00BB042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"/>
        <w:gridCol w:w="1567"/>
        <w:gridCol w:w="1568"/>
        <w:gridCol w:w="1568"/>
        <w:gridCol w:w="1568"/>
        <w:gridCol w:w="1568"/>
        <w:gridCol w:w="1568"/>
        <w:gridCol w:w="3044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</w:tbl>
    <w:p w:rsidR="00241758" w:rsidRPr="00241758" w:rsidRDefault="00241758" w:rsidP="00241758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8"/>
        <w:gridCol w:w="1150"/>
        <w:gridCol w:w="2762"/>
        <w:gridCol w:w="2156"/>
        <w:gridCol w:w="3032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竞赛成果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竞赛级别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竞赛类别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第四届中国大学生服务外包创新创业大赛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学术类竞赛</w:t>
            </w:r>
            <w:r w:rsidR="00BB04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2013年8月21日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本队参赛人数：5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本人署名顺序：不分排名 </w:t>
            </w:r>
          </w:p>
        </w:tc>
      </w:tr>
    </w:tbl>
    <w:p w:rsidR="00CF7825" w:rsidRPr="00CF7825" w:rsidRDefault="00241758" w:rsidP="00CF7825">
      <w:pPr>
        <w:rPr>
          <w:rFonts w:ascii="宋体" w:eastAsia="宋体" w:hAnsi="宋体" w:cs="宋体"/>
          <w:kern w:val="0"/>
          <w:sz w:val="24"/>
          <w:szCs w:val="24"/>
        </w:rPr>
      </w:pPr>
      <w:r w:rsidRPr="00241758">
        <w:rPr>
          <w:rFonts w:ascii="黑体" w:eastAsia="黑体" w:hAnsi="黑体" w:cs="宋体" w:hint="eastAsia"/>
          <w:kern w:val="0"/>
          <w:sz w:val="36"/>
          <w:szCs w:val="36"/>
        </w:rPr>
        <w:br/>
      </w:r>
      <w:r w:rsidR="00BB0421">
        <w:rPr>
          <w:rFonts w:ascii="黑体" w:eastAsia="黑体" w:hAnsi="黑体" w:cs="宋体" w:hint="eastAsia"/>
          <w:kern w:val="0"/>
          <w:sz w:val="24"/>
          <w:szCs w:val="24"/>
        </w:rPr>
        <w:t>学术活动竞赛类团体奖</w:t>
      </w:r>
      <w:r w:rsidRPr="00BB0421">
        <w:rPr>
          <w:rFonts w:ascii="黑体" w:eastAsia="黑体" w:hAnsi="黑体" w:cs="宋体"/>
          <w:kern w:val="0"/>
          <w:sz w:val="24"/>
          <w:szCs w:val="24"/>
        </w:rPr>
        <w:t xml:space="preserve">： </w:t>
      </w:r>
      <w:r w:rsidR="00BB0421">
        <w:rPr>
          <w:rFonts w:ascii="黑体" w:eastAsia="黑体" w:hAnsi="黑体" w:cs="宋体" w:hint="eastAsia"/>
          <w:kern w:val="0"/>
          <w:sz w:val="24"/>
          <w:szCs w:val="24"/>
        </w:rPr>
        <w:t>法</w:t>
      </w:r>
      <w:r w:rsidRPr="00BB0421">
        <w:rPr>
          <w:rFonts w:ascii="黑体" w:eastAsia="黑体" w:hAnsi="黑体" w:cs="宋体"/>
          <w:kern w:val="0"/>
          <w:sz w:val="24"/>
          <w:szCs w:val="24"/>
        </w:rPr>
        <w:t xml:space="preserve">学院 </w:t>
      </w:r>
      <w:r w:rsidR="00BB0421">
        <w:rPr>
          <w:rFonts w:ascii="黑体" w:eastAsia="黑体" w:hAnsi="黑体" w:cs="宋体" w:hint="eastAsia"/>
          <w:kern w:val="0"/>
          <w:sz w:val="24"/>
          <w:szCs w:val="24"/>
        </w:rPr>
        <w:t>法律</w:t>
      </w:r>
      <w:r w:rsidRPr="00BB0421">
        <w:rPr>
          <w:rFonts w:ascii="黑体" w:eastAsia="黑体" w:hAnsi="黑体" w:cs="宋体"/>
          <w:kern w:val="0"/>
          <w:sz w:val="24"/>
          <w:szCs w:val="24"/>
        </w:rPr>
        <w:t>系</w:t>
      </w:r>
      <w:r w:rsidR="00CF7825">
        <w:rPr>
          <w:rFonts w:ascii="黑体" w:eastAsia="黑体" w:hAnsi="黑体" w:cs="宋体" w:hint="eastAsia"/>
          <w:kern w:val="0"/>
          <w:sz w:val="24"/>
          <w:szCs w:val="24"/>
        </w:rPr>
        <w:t>（</w:t>
      </w:r>
      <w:r w:rsidR="00CF7825" w:rsidRPr="00CF7825">
        <w:rPr>
          <w:rFonts w:ascii="黑体" w:eastAsia="黑体" w:hAnsi="黑体" w:cs="宋体"/>
          <w:kern w:val="0"/>
          <w:sz w:val="24"/>
          <w:szCs w:val="24"/>
        </w:rPr>
        <w:t>施楚</w:t>
      </w:r>
      <w:r w:rsidR="00CF7825">
        <w:rPr>
          <w:rFonts w:ascii="宋体" w:eastAsia="黑体" w:hAnsi="宋体" w:cs="宋体" w:hint="eastAsia"/>
          <w:kern w:val="0"/>
          <w:sz w:val="24"/>
          <w:szCs w:val="24"/>
        </w:rPr>
        <w:t>、</w:t>
      </w:r>
      <w:r w:rsidR="00CF7825" w:rsidRPr="00CF7825">
        <w:rPr>
          <w:rFonts w:ascii="黑体" w:eastAsia="黑体" w:hAnsi="黑体" w:cs="宋体"/>
          <w:kern w:val="0"/>
          <w:sz w:val="24"/>
          <w:szCs w:val="24"/>
        </w:rPr>
        <w:t>孙怡雯</w:t>
      </w:r>
      <w:r w:rsidR="00CF7825">
        <w:rPr>
          <w:rFonts w:ascii="宋体" w:eastAsia="黑体" w:hAnsi="宋体" w:cs="宋体" w:hint="eastAsia"/>
          <w:kern w:val="0"/>
          <w:sz w:val="24"/>
          <w:szCs w:val="24"/>
        </w:rPr>
        <w:t>、</w:t>
      </w:r>
      <w:r w:rsidR="00CF7825" w:rsidRPr="00CF7825">
        <w:rPr>
          <w:rFonts w:ascii="黑体" w:eastAsia="黑体" w:hAnsi="黑体" w:cs="宋体"/>
          <w:kern w:val="0"/>
          <w:sz w:val="24"/>
          <w:szCs w:val="24"/>
        </w:rPr>
        <w:t>洪安妮</w:t>
      </w:r>
      <w:r w:rsidR="00CF7825">
        <w:rPr>
          <w:rFonts w:ascii="宋体" w:eastAsia="黑体" w:hAnsi="宋体" w:cs="宋体" w:hint="eastAsia"/>
          <w:kern w:val="0"/>
          <w:sz w:val="24"/>
          <w:szCs w:val="24"/>
        </w:rPr>
        <w:t>、</w:t>
      </w:r>
      <w:r w:rsidR="00CF7825" w:rsidRPr="00CF7825">
        <w:rPr>
          <w:rFonts w:ascii="黑体" w:eastAsia="黑体" w:hAnsi="黑体" w:cs="宋体"/>
          <w:kern w:val="0"/>
          <w:sz w:val="24"/>
          <w:szCs w:val="24"/>
        </w:rPr>
        <w:t>高杨</w:t>
      </w:r>
      <w:r w:rsidR="00CF7825">
        <w:rPr>
          <w:rFonts w:ascii="宋体" w:eastAsia="黑体" w:hAnsi="宋体" w:cs="宋体" w:hint="eastAsia"/>
          <w:kern w:val="0"/>
          <w:sz w:val="24"/>
          <w:szCs w:val="24"/>
        </w:rPr>
        <w:t>、</w:t>
      </w:r>
      <w:r w:rsidR="00CF7825" w:rsidRPr="00CF7825">
        <w:rPr>
          <w:rFonts w:ascii="黑体" w:eastAsia="黑体" w:hAnsi="黑体" w:cs="宋体"/>
          <w:kern w:val="0"/>
          <w:sz w:val="24"/>
          <w:szCs w:val="24"/>
        </w:rPr>
        <w:t>吕颖</w:t>
      </w:r>
      <w:r w:rsidR="00CF7825">
        <w:rPr>
          <w:rFonts w:ascii="宋体" w:eastAsia="黑体" w:hAnsi="宋体" w:cs="宋体" w:hint="eastAsia"/>
          <w:kern w:val="0"/>
          <w:sz w:val="24"/>
          <w:szCs w:val="24"/>
        </w:rPr>
        <w:t>、</w:t>
      </w:r>
      <w:r w:rsidR="00CF7825" w:rsidRPr="00CF7825">
        <w:rPr>
          <w:rFonts w:ascii="黑体" w:eastAsia="黑体" w:hAnsi="黑体" w:cs="宋体"/>
          <w:kern w:val="0"/>
          <w:sz w:val="24"/>
          <w:szCs w:val="24"/>
        </w:rPr>
        <w:t>王佳圆</w:t>
      </w:r>
      <w:r w:rsidR="00CF7825">
        <w:rPr>
          <w:rFonts w:ascii="宋体" w:eastAsia="黑体" w:hAnsi="宋体" w:cs="宋体" w:hint="eastAsia"/>
          <w:kern w:val="0"/>
          <w:sz w:val="24"/>
          <w:szCs w:val="24"/>
        </w:rPr>
        <w:t>、</w:t>
      </w:r>
      <w:r w:rsidR="00CF7825" w:rsidRPr="00CF7825">
        <w:rPr>
          <w:rFonts w:ascii="黑体" w:eastAsia="黑体" w:hAnsi="黑体" w:cs="宋体"/>
          <w:kern w:val="0"/>
          <w:sz w:val="24"/>
          <w:szCs w:val="24"/>
        </w:rPr>
        <w:t>陈琳</w:t>
      </w:r>
      <w:r w:rsidR="00CF7825">
        <w:rPr>
          <w:rFonts w:ascii="宋体" w:eastAsia="黑体" w:hAnsi="宋体" w:cs="宋体" w:hint="eastAsia"/>
          <w:kern w:val="0"/>
          <w:sz w:val="24"/>
          <w:szCs w:val="24"/>
        </w:rPr>
        <w:t>、</w:t>
      </w:r>
      <w:r w:rsidR="00CF7825" w:rsidRPr="00CF7825">
        <w:rPr>
          <w:rFonts w:ascii="黑体" w:eastAsia="黑体" w:hAnsi="黑体" w:cs="宋体"/>
          <w:kern w:val="0"/>
          <w:sz w:val="24"/>
          <w:szCs w:val="24"/>
        </w:rPr>
        <w:t>李宗耀</w:t>
      </w:r>
      <w:r w:rsidR="00CF7825">
        <w:rPr>
          <w:rFonts w:ascii="黑体" w:eastAsia="黑体" w:hAnsi="黑体" w:cs="宋体" w:hint="eastAsia"/>
          <w:kern w:val="0"/>
          <w:sz w:val="24"/>
          <w:szCs w:val="24"/>
        </w:rPr>
        <w:t>）</w:t>
      </w:r>
    </w:p>
    <w:p w:rsidR="00241758" w:rsidRPr="00CF7825" w:rsidRDefault="00241758" w:rsidP="00BB042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"/>
        <w:gridCol w:w="1567"/>
        <w:gridCol w:w="1568"/>
        <w:gridCol w:w="1568"/>
        <w:gridCol w:w="1568"/>
        <w:gridCol w:w="1568"/>
        <w:gridCol w:w="1568"/>
        <w:gridCol w:w="3044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论文成果</w:t>
            </w:r>
          </w:p>
        </w:tc>
      </w:tr>
      <w:tr w:rsidR="00241758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</w:tbl>
    <w:p w:rsidR="00241758" w:rsidRPr="00241758" w:rsidRDefault="00241758" w:rsidP="00241758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1"/>
        <w:gridCol w:w="1063"/>
        <w:gridCol w:w="2554"/>
        <w:gridCol w:w="1869"/>
        <w:gridCol w:w="1931"/>
      </w:tblGrid>
      <w:tr w:rsidR="00241758" w:rsidRPr="00241758" w:rsidTr="00241758">
        <w:trPr>
          <w:trHeight w:val="390"/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竞赛成果</w:t>
            </w:r>
          </w:p>
        </w:tc>
      </w:tr>
      <w:tr w:rsidR="00BB0421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竞赛级别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竞赛类别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</w:tr>
      <w:tr w:rsidR="00BB0421" w:rsidRPr="00241758" w:rsidTr="002417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BB0421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2013第11届</w:t>
            </w:r>
            <w:r w:rsidRPr="00BB0421">
              <w:rPr>
                <w:rFonts w:ascii="宋体" w:eastAsia="宋体" w:hAnsi="宋体" w:cs="宋体"/>
                <w:kern w:val="0"/>
                <w:sz w:val="24"/>
                <w:szCs w:val="24"/>
              </w:rPr>
              <w:t>Jessup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国际公法模拟法庭比赛中国赛区选拔赛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BB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国</w:t>
            </w:r>
            <w:r w:rsidR="00BB04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2417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学术类竞赛</w:t>
            </w:r>
            <w:r w:rsidR="00BB04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BB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</w:t>
            </w:r>
            <w:r w:rsidR="00BB04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BB04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1758" w:rsidRPr="00241758" w:rsidRDefault="00241758" w:rsidP="00BB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本队参赛人数：</w:t>
            </w:r>
            <w:r w:rsidR="00BB04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</w:tbl>
    <w:p w:rsidR="00861053" w:rsidRDefault="00861053"/>
    <w:p w:rsidR="00BB0421" w:rsidRDefault="00BB0421" w:rsidP="00BB0421">
      <w:pPr>
        <w:widowControl/>
        <w:jc w:val="left"/>
        <w:rPr>
          <w:rFonts w:ascii="黑体" w:eastAsia="黑体" w:hAnsi="黑体" w:cs="宋体"/>
          <w:kern w:val="0"/>
          <w:sz w:val="24"/>
          <w:szCs w:val="24"/>
        </w:rPr>
      </w:pPr>
    </w:p>
    <w:p w:rsidR="00BB0421" w:rsidRPr="00BB0421" w:rsidRDefault="00CF7825" w:rsidP="00BB042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学术</w:t>
      </w:r>
      <w:r w:rsidR="00BB0421">
        <w:rPr>
          <w:rFonts w:ascii="黑体" w:eastAsia="黑体" w:hAnsi="黑体" w:cs="宋体" w:hint="eastAsia"/>
          <w:kern w:val="0"/>
          <w:sz w:val="24"/>
          <w:szCs w:val="24"/>
        </w:rPr>
        <w:t>活动竞赛类团体奖</w:t>
      </w:r>
      <w:r w:rsidR="00BB0421" w:rsidRPr="00BB0421">
        <w:rPr>
          <w:rFonts w:ascii="黑体" w:eastAsia="黑体" w:hAnsi="黑体" w:cs="宋体"/>
          <w:kern w:val="0"/>
          <w:sz w:val="24"/>
          <w:szCs w:val="24"/>
        </w:rPr>
        <w:t xml:space="preserve">： </w:t>
      </w:r>
      <w:r w:rsidR="00BB0421">
        <w:rPr>
          <w:rFonts w:ascii="黑体" w:eastAsia="黑体" w:hAnsi="黑体" w:cs="宋体" w:hint="eastAsia"/>
          <w:kern w:val="0"/>
          <w:sz w:val="24"/>
          <w:szCs w:val="24"/>
        </w:rPr>
        <w:t>物理与机电工程</w:t>
      </w:r>
      <w:r w:rsidR="00BB0421" w:rsidRPr="00BB0421">
        <w:rPr>
          <w:rFonts w:ascii="黑体" w:eastAsia="黑体" w:hAnsi="黑体" w:cs="宋体"/>
          <w:kern w:val="0"/>
          <w:sz w:val="24"/>
          <w:szCs w:val="24"/>
        </w:rPr>
        <w:t xml:space="preserve">学院 </w:t>
      </w:r>
      <w:r w:rsidR="00BB0421">
        <w:rPr>
          <w:rFonts w:ascii="黑体" w:eastAsia="黑体" w:hAnsi="黑体" w:cs="宋体" w:hint="eastAsia"/>
          <w:kern w:val="0"/>
          <w:sz w:val="24"/>
          <w:szCs w:val="24"/>
        </w:rPr>
        <w:t>机电工程</w:t>
      </w:r>
      <w:r w:rsidR="00BB0421" w:rsidRPr="00BB0421">
        <w:rPr>
          <w:rFonts w:ascii="黑体" w:eastAsia="黑体" w:hAnsi="黑体" w:cs="宋体"/>
          <w:kern w:val="0"/>
          <w:sz w:val="24"/>
          <w:szCs w:val="24"/>
        </w:rPr>
        <w:t>系</w:t>
      </w:r>
      <w:r>
        <w:rPr>
          <w:rFonts w:ascii="黑体" w:eastAsia="黑体" w:hAnsi="黑体" w:cs="宋体" w:hint="eastAsia"/>
          <w:kern w:val="0"/>
          <w:sz w:val="24"/>
          <w:szCs w:val="24"/>
        </w:rPr>
        <w:t>（谢文怡、盛世悦、汪涛、陈浩宇、易建）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"/>
        <w:gridCol w:w="1567"/>
        <w:gridCol w:w="1568"/>
        <w:gridCol w:w="1568"/>
        <w:gridCol w:w="1568"/>
        <w:gridCol w:w="1568"/>
        <w:gridCol w:w="1568"/>
        <w:gridCol w:w="3044"/>
      </w:tblGrid>
      <w:tr w:rsidR="00BB0421" w:rsidRPr="00241758" w:rsidTr="00CE19FE">
        <w:trPr>
          <w:trHeight w:val="390"/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0421" w:rsidRPr="00241758" w:rsidRDefault="00BB0421" w:rsidP="00CE19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论文成果</w:t>
            </w:r>
          </w:p>
        </w:tc>
      </w:tr>
      <w:tr w:rsidR="00BB0421" w:rsidRPr="00241758" w:rsidTr="00CE19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0421" w:rsidRPr="00241758" w:rsidRDefault="00BB0421" w:rsidP="00CE1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0421" w:rsidRPr="00241758" w:rsidRDefault="00BB0421" w:rsidP="00CE1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0421" w:rsidRPr="00241758" w:rsidRDefault="00BB0421" w:rsidP="00CE1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0421" w:rsidRPr="00241758" w:rsidRDefault="00BB0421" w:rsidP="00CE1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0421" w:rsidRPr="00241758" w:rsidRDefault="00BB0421" w:rsidP="00CE1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0421" w:rsidRPr="00241758" w:rsidRDefault="00BB0421" w:rsidP="00CE1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0421" w:rsidRPr="00241758" w:rsidRDefault="00BB0421" w:rsidP="00CE1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0421" w:rsidRPr="00241758" w:rsidRDefault="00BB0421" w:rsidP="00CE1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导师是否第一作者</w:t>
            </w:r>
          </w:p>
        </w:tc>
      </w:tr>
    </w:tbl>
    <w:p w:rsidR="00BB0421" w:rsidRPr="00241758" w:rsidRDefault="00BB0421" w:rsidP="00BB0421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3"/>
        <w:gridCol w:w="1367"/>
        <w:gridCol w:w="4244"/>
        <w:gridCol w:w="2562"/>
        <w:gridCol w:w="2482"/>
      </w:tblGrid>
      <w:tr w:rsidR="00BB0421" w:rsidRPr="00241758" w:rsidTr="00CE19FE">
        <w:trPr>
          <w:trHeight w:val="390"/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0421" w:rsidRPr="00241758" w:rsidRDefault="00BB0421" w:rsidP="00CE19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竞赛成果</w:t>
            </w:r>
          </w:p>
        </w:tc>
      </w:tr>
      <w:tr w:rsidR="00BB0421" w:rsidRPr="00241758" w:rsidTr="00CE19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0421" w:rsidRPr="00241758" w:rsidRDefault="00BB0421" w:rsidP="00CE1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0421" w:rsidRPr="00241758" w:rsidRDefault="00BB0421" w:rsidP="00CE1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竞赛级别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0421" w:rsidRPr="00241758" w:rsidRDefault="00BB0421" w:rsidP="00CE1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竞赛类别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0421" w:rsidRPr="00241758" w:rsidRDefault="00BB0421" w:rsidP="00CE1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0421" w:rsidRPr="00241758" w:rsidRDefault="00BB0421" w:rsidP="00CE1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署名顺序</w:t>
            </w:r>
          </w:p>
        </w:tc>
      </w:tr>
      <w:tr w:rsidR="00BB0421" w:rsidRPr="00241758" w:rsidTr="00CE19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0421" w:rsidRPr="00241758" w:rsidRDefault="00BB0421" w:rsidP="00BB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2013全国虚拟仪器大赛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0421" w:rsidRPr="00241758" w:rsidRDefault="00BB0421" w:rsidP="00CE1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国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0421" w:rsidRPr="00241758" w:rsidRDefault="00BB0421" w:rsidP="00CE1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学术类竞赛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（软件组二等奖）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0421" w:rsidRPr="00241758" w:rsidRDefault="00BB0421" w:rsidP="00CE1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2013年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0421" w:rsidRPr="00241758" w:rsidRDefault="00BB0421" w:rsidP="00CE19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1758">
              <w:rPr>
                <w:rFonts w:ascii="宋体" w:eastAsia="宋体" w:hAnsi="宋体" w:cs="宋体"/>
                <w:kern w:val="0"/>
                <w:sz w:val="24"/>
                <w:szCs w:val="24"/>
              </w:rPr>
              <w:t>本队参赛人数：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</w:tbl>
    <w:p w:rsidR="00BB0421" w:rsidRPr="00241758" w:rsidRDefault="00BB0421"/>
    <w:sectPr w:rsidR="00BB0421" w:rsidRPr="00241758" w:rsidSect="002417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E81" w:rsidRDefault="00B53E81" w:rsidP="00241758">
      <w:r>
        <w:separator/>
      </w:r>
    </w:p>
  </w:endnote>
  <w:endnote w:type="continuationSeparator" w:id="1">
    <w:p w:rsidR="00B53E81" w:rsidRDefault="00B53E81" w:rsidP="00241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E81" w:rsidRDefault="00B53E81" w:rsidP="00241758">
      <w:r>
        <w:separator/>
      </w:r>
    </w:p>
  </w:footnote>
  <w:footnote w:type="continuationSeparator" w:id="1">
    <w:p w:rsidR="00B53E81" w:rsidRDefault="00B53E81" w:rsidP="002417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758"/>
    <w:rsid w:val="00003D6E"/>
    <w:rsid w:val="00006348"/>
    <w:rsid w:val="00007050"/>
    <w:rsid w:val="00012054"/>
    <w:rsid w:val="00012722"/>
    <w:rsid w:val="00012AF6"/>
    <w:rsid w:val="00013234"/>
    <w:rsid w:val="00014528"/>
    <w:rsid w:val="000230FF"/>
    <w:rsid w:val="0002310D"/>
    <w:rsid w:val="00023179"/>
    <w:rsid w:val="00025CD6"/>
    <w:rsid w:val="00026209"/>
    <w:rsid w:val="000273A2"/>
    <w:rsid w:val="00030B2B"/>
    <w:rsid w:val="00031CE7"/>
    <w:rsid w:val="00032178"/>
    <w:rsid w:val="00032474"/>
    <w:rsid w:val="000407B7"/>
    <w:rsid w:val="0004328E"/>
    <w:rsid w:val="0004483B"/>
    <w:rsid w:val="000522CB"/>
    <w:rsid w:val="0006380C"/>
    <w:rsid w:val="000825C6"/>
    <w:rsid w:val="00082F61"/>
    <w:rsid w:val="000846A4"/>
    <w:rsid w:val="00095EAE"/>
    <w:rsid w:val="00096A59"/>
    <w:rsid w:val="000A40C1"/>
    <w:rsid w:val="000C49CB"/>
    <w:rsid w:val="000C4C11"/>
    <w:rsid w:val="000D1927"/>
    <w:rsid w:val="000D3CCE"/>
    <w:rsid w:val="000E11BA"/>
    <w:rsid w:val="000E476D"/>
    <w:rsid w:val="000E7F3E"/>
    <w:rsid w:val="000F1D2D"/>
    <w:rsid w:val="00102377"/>
    <w:rsid w:val="0010387C"/>
    <w:rsid w:val="00105769"/>
    <w:rsid w:val="0011210B"/>
    <w:rsid w:val="00117704"/>
    <w:rsid w:val="00117953"/>
    <w:rsid w:val="00122184"/>
    <w:rsid w:val="00124CD3"/>
    <w:rsid w:val="00124E2A"/>
    <w:rsid w:val="001310A2"/>
    <w:rsid w:val="001355B2"/>
    <w:rsid w:val="0013748F"/>
    <w:rsid w:val="001414FF"/>
    <w:rsid w:val="00144EBE"/>
    <w:rsid w:val="001456CC"/>
    <w:rsid w:val="0015109F"/>
    <w:rsid w:val="001515C6"/>
    <w:rsid w:val="00160222"/>
    <w:rsid w:val="001606BA"/>
    <w:rsid w:val="00162597"/>
    <w:rsid w:val="00164885"/>
    <w:rsid w:val="00164FBE"/>
    <w:rsid w:val="0016657A"/>
    <w:rsid w:val="00170CFC"/>
    <w:rsid w:val="001721A3"/>
    <w:rsid w:val="00175954"/>
    <w:rsid w:val="00181C09"/>
    <w:rsid w:val="00190B5F"/>
    <w:rsid w:val="00192FEC"/>
    <w:rsid w:val="00194F88"/>
    <w:rsid w:val="0019624D"/>
    <w:rsid w:val="001A1622"/>
    <w:rsid w:val="001A3C5E"/>
    <w:rsid w:val="001A417B"/>
    <w:rsid w:val="001A5BA0"/>
    <w:rsid w:val="001B00A0"/>
    <w:rsid w:val="001B0559"/>
    <w:rsid w:val="001B0B7A"/>
    <w:rsid w:val="001B20C8"/>
    <w:rsid w:val="001B446F"/>
    <w:rsid w:val="001C5D25"/>
    <w:rsid w:val="001C697F"/>
    <w:rsid w:val="001C775C"/>
    <w:rsid w:val="001D19A5"/>
    <w:rsid w:val="001D3D11"/>
    <w:rsid w:val="001D7988"/>
    <w:rsid w:val="001E084F"/>
    <w:rsid w:val="001E09F9"/>
    <w:rsid w:val="001E387F"/>
    <w:rsid w:val="001E5B6C"/>
    <w:rsid w:val="001F104E"/>
    <w:rsid w:val="001F256E"/>
    <w:rsid w:val="001F4DAC"/>
    <w:rsid w:val="00201F8D"/>
    <w:rsid w:val="00211115"/>
    <w:rsid w:val="00216E93"/>
    <w:rsid w:val="00220302"/>
    <w:rsid w:val="002218C5"/>
    <w:rsid w:val="00223EE1"/>
    <w:rsid w:val="0022527B"/>
    <w:rsid w:val="00225F24"/>
    <w:rsid w:val="00226277"/>
    <w:rsid w:val="002275EF"/>
    <w:rsid w:val="00227950"/>
    <w:rsid w:val="0023099F"/>
    <w:rsid w:val="0023698E"/>
    <w:rsid w:val="00236CB5"/>
    <w:rsid w:val="00241758"/>
    <w:rsid w:val="002448A6"/>
    <w:rsid w:val="00244EEA"/>
    <w:rsid w:val="00245DC1"/>
    <w:rsid w:val="002612D2"/>
    <w:rsid w:val="00264C2F"/>
    <w:rsid w:val="00265AA3"/>
    <w:rsid w:val="00272323"/>
    <w:rsid w:val="00273CA6"/>
    <w:rsid w:val="002745AC"/>
    <w:rsid w:val="00275233"/>
    <w:rsid w:val="00277E0A"/>
    <w:rsid w:val="00280710"/>
    <w:rsid w:val="002807E3"/>
    <w:rsid w:val="00282730"/>
    <w:rsid w:val="00282F04"/>
    <w:rsid w:val="00291BF0"/>
    <w:rsid w:val="002927E4"/>
    <w:rsid w:val="002A37F0"/>
    <w:rsid w:val="002A73E3"/>
    <w:rsid w:val="002B1AFA"/>
    <w:rsid w:val="002B44F1"/>
    <w:rsid w:val="002B682B"/>
    <w:rsid w:val="002C0E01"/>
    <w:rsid w:val="002C11CF"/>
    <w:rsid w:val="002C19BE"/>
    <w:rsid w:val="002C5C57"/>
    <w:rsid w:val="002C6B21"/>
    <w:rsid w:val="002C79A8"/>
    <w:rsid w:val="002D0383"/>
    <w:rsid w:val="002D2978"/>
    <w:rsid w:val="002D3C27"/>
    <w:rsid w:val="002D49C0"/>
    <w:rsid w:val="002E28A8"/>
    <w:rsid w:val="002E3C55"/>
    <w:rsid w:val="002F0D29"/>
    <w:rsid w:val="002F1507"/>
    <w:rsid w:val="002F738A"/>
    <w:rsid w:val="00302275"/>
    <w:rsid w:val="003024DF"/>
    <w:rsid w:val="003058C0"/>
    <w:rsid w:val="00311729"/>
    <w:rsid w:val="003179F5"/>
    <w:rsid w:val="003229E2"/>
    <w:rsid w:val="00326A9E"/>
    <w:rsid w:val="0033299D"/>
    <w:rsid w:val="00334306"/>
    <w:rsid w:val="00334F4C"/>
    <w:rsid w:val="00345612"/>
    <w:rsid w:val="00347CAE"/>
    <w:rsid w:val="00354BE5"/>
    <w:rsid w:val="00363273"/>
    <w:rsid w:val="00367DC9"/>
    <w:rsid w:val="0037178A"/>
    <w:rsid w:val="00384E49"/>
    <w:rsid w:val="00385298"/>
    <w:rsid w:val="00387529"/>
    <w:rsid w:val="00395E61"/>
    <w:rsid w:val="0039616B"/>
    <w:rsid w:val="003964E7"/>
    <w:rsid w:val="003A3419"/>
    <w:rsid w:val="003A49D2"/>
    <w:rsid w:val="003A71F9"/>
    <w:rsid w:val="003B13CC"/>
    <w:rsid w:val="003B2084"/>
    <w:rsid w:val="003B4CE1"/>
    <w:rsid w:val="003B4D32"/>
    <w:rsid w:val="003B5520"/>
    <w:rsid w:val="003C18D4"/>
    <w:rsid w:val="003C1E52"/>
    <w:rsid w:val="003C2A38"/>
    <w:rsid w:val="003C4385"/>
    <w:rsid w:val="003D07B6"/>
    <w:rsid w:val="003D1393"/>
    <w:rsid w:val="003D3716"/>
    <w:rsid w:val="003E2714"/>
    <w:rsid w:val="003E3CC9"/>
    <w:rsid w:val="003E5F6B"/>
    <w:rsid w:val="003F138D"/>
    <w:rsid w:val="003F146B"/>
    <w:rsid w:val="003F3AB0"/>
    <w:rsid w:val="003F5267"/>
    <w:rsid w:val="00406838"/>
    <w:rsid w:val="00406CE3"/>
    <w:rsid w:val="00413B01"/>
    <w:rsid w:val="00430BD1"/>
    <w:rsid w:val="00442FFF"/>
    <w:rsid w:val="00445DF6"/>
    <w:rsid w:val="00446145"/>
    <w:rsid w:val="00450C77"/>
    <w:rsid w:val="00450E58"/>
    <w:rsid w:val="0046078C"/>
    <w:rsid w:val="00462294"/>
    <w:rsid w:val="00463E9C"/>
    <w:rsid w:val="00463F12"/>
    <w:rsid w:val="0047064D"/>
    <w:rsid w:val="00470AC6"/>
    <w:rsid w:val="00471084"/>
    <w:rsid w:val="00472D40"/>
    <w:rsid w:val="00474958"/>
    <w:rsid w:val="00475948"/>
    <w:rsid w:val="00476A91"/>
    <w:rsid w:val="004805DB"/>
    <w:rsid w:val="0048380B"/>
    <w:rsid w:val="00486175"/>
    <w:rsid w:val="00487AA1"/>
    <w:rsid w:val="0049144B"/>
    <w:rsid w:val="004A61CE"/>
    <w:rsid w:val="004B3E6C"/>
    <w:rsid w:val="004B5133"/>
    <w:rsid w:val="004B5F76"/>
    <w:rsid w:val="004C7AAC"/>
    <w:rsid w:val="004D0736"/>
    <w:rsid w:val="004D1144"/>
    <w:rsid w:val="004D4C0B"/>
    <w:rsid w:val="004E4854"/>
    <w:rsid w:val="004F041D"/>
    <w:rsid w:val="004F0E16"/>
    <w:rsid w:val="004F7834"/>
    <w:rsid w:val="004F7F01"/>
    <w:rsid w:val="00503BB7"/>
    <w:rsid w:val="00504374"/>
    <w:rsid w:val="00507B33"/>
    <w:rsid w:val="0051252E"/>
    <w:rsid w:val="00512753"/>
    <w:rsid w:val="00512AA6"/>
    <w:rsid w:val="00515244"/>
    <w:rsid w:val="00517F21"/>
    <w:rsid w:val="00525DC3"/>
    <w:rsid w:val="00526655"/>
    <w:rsid w:val="005400E5"/>
    <w:rsid w:val="00546629"/>
    <w:rsid w:val="00546CD1"/>
    <w:rsid w:val="00546CED"/>
    <w:rsid w:val="005545CB"/>
    <w:rsid w:val="00561C8A"/>
    <w:rsid w:val="00566249"/>
    <w:rsid w:val="0056696C"/>
    <w:rsid w:val="00567B17"/>
    <w:rsid w:val="00570CA4"/>
    <w:rsid w:val="00573F3A"/>
    <w:rsid w:val="00575169"/>
    <w:rsid w:val="00580615"/>
    <w:rsid w:val="00580858"/>
    <w:rsid w:val="00583B29"/>
    <w:rsid w:val="00587C62"/>
    <w:rsid w:val="005916C0"/>
    <w:rsid w:val="005918E7"/>
    <w:rsid w:val="00591BEF"/>
    <w:rsid w:val="00594435"/>
    <w:rsid w:val="00597EAD"/>
    <w:rsid w:val="005A5BDC"/>
    <w:rsid w:val="005A7393"/>
    <w:rsid w:val="005C223F"/>
    <w:rsid w:val="005D3C9C"/>
    <w:rsid w:val="005D3FFC"/>
    <w:rsid w:val="005D5A29"/>
    <w:rsid w:val="005E1784"/>
    <w:rsid w:val="005E26D9"/>
    <w:rsid w:val="005F1B8C"/>
    <w:rsid w:val="005F4653"/>
    <w:rsid w:val="005F72F4"/>
    <w:rsid w:val="005F736E"/>
    <w:rsid w:val="006011AF"/>
    <w:rsid w:val="00606651"/>
    <w:rsid w:val="006128F7"/>
    <w:rsid w:val="00613433"/>
    <w:rsid w:val="006222F5"/>
    <w:rsid w:val="00622459"/>
    <w:rsid w:val="00623231"/>
    <w:rsid w:val="0062505A"/>
    <w:rsid w:val="00633E79"/>
    <w:rsid w:val="00636130"/>
    <w:rsid w:val="00640EF3"/>
    <w:rsid w:val="006430B9"/>
    <w:rsid w:val="00650A13"/>
    <w:rsid w:val="0065185B"/>
    <w:rsid w:val="0065318A"/>
    <w:rsid w:val="0065560C"/>
    <w:rsid w:val="006716A9"/>
    <w:rsid w:val="00673E9D"/>
    <w:rsid w:val="006827B0"/>
    <w:rsid w:val="00692541"/>
    <w:rsid w:val="00692B18"/>
    <w:rsid w:val="006948A3"/>
    <w:rsid w:val="00694933"/>
    <w:rsid w:val="006A097A"/>
    <w:rsid w:val="006A1F50"/>
    <w:rsid w:val="006A4EF7"/>
    <w:rsid w:val="006A5578"/>
    <w:rsid w:val="006A675E"/>
    <w:rsid w:val="006A7D61"/>
    <w:rsid w:val="006B00DB"/>
    <w:rsid w:val="006B3997"/>
    <w:rsid w:val="006B3B44"/>
    <w:rsid w:val="006B661B"/>
    <w:rsid w:val="006B6B0A"/>
    <w:rsid w:val="006C47E8"/>
    <w:rsid w:val="006C494D"/>
    <w:rsid w:val="006D3501"/>
    <w:rsid w:val="006D5A58"/>
    <w:rsid w:val="006E3482"/>
    <w:rsid w:val="006E38A7"/>
    <w:rsid w:val="006E6F1A"/>
    <w:rsid w:val="006F187D"/>
    <w:rsid w:val="006F1BB3"/>
    <w:rsid w:val="006F3341"/>
    <w:rsid w:val="006F3FEF"/>
    <w:rsid w:val="006F6F44"/>
    <w:rsid w:val="00702230"/>
    <w:rsid w:val="0070259E"/>
    <w:rsid w:val="00702712"/>
    <w:rsid w:val="00703BE1"/>
    <w:rsid w:val="00703F62"/>
    <w:rsid w:val="00706ACC"/>
    <w:rsid w:val="007128B2"/>
    <w:rsid w:val="00713DE7"/>
    <w:rsid w:val="00714D68"/>
    <w:rsid w:val="00715CC5"/>
    <w:rsid w:val="00717849"/>
    <w:rsid w:val="007246E5"/>
    <w:rsid w:val="00725ADD"/>
    <w:rsid w:val="00725E96"/>
    <w:rsid w:val="00734AB8"/>
    <w:rsid w:val="0073604B"/>
    <w:rsid w:val="00736267"/>
    <w:rsid w:val="007367D9"/>
    <w:rsid w:val="0074155F"/>
    <w:rsid w:val="007421DF"/>
    <w:rsid w:val="007452FE"/>
    <w:rsid w:val="00751DA5"/>
    <w:rsid w:val="00754432"/>
    <w:rsid w:val="00755D8E"/>
    <w:rsid w:val="0078045F"/>
    <w:rsid w:val="00781898"/>
    <w:rsid w:val="007821E4"/>
    <w:rsid w:val="00782F4F"/>
    <w:rsid w:val="00785372"/>
    <w:rsid w:val="00796D28"/>
    <w:rsid w:val="007A0598"/>
    <w:rsid w:val="007A38CF"/>
    <w:rsid w:val="007A43B4"/>
    <w:rsid w:val="007A7E85"/>
    <w:rsid w:val="007C4E3D"/>
    <w:rsid w:val="007D0417"/>
    <w:rsid w:val="007D2478"/>
    <w:rsid w:val="007D4635"/>
    <w:rsid w:val="007F00C5"/>
    <w:rsid w:val="007F0665"/>
    <w:rsid w:val="007F49B1"/>
    <w:rsid w:val="0080498F"/>
    <w:rsid w:val="00813D63"/>
    <w:rsid w:val="00814242"/>
    <w:rsid w:val="00816608"/>
    <w:rsid w:val="00816708"/>
    <w:rsid w:val="008212A3"/>
    <w:rsid w:val="00821A53"/>
    <w:rsid w:val="00824859"/>
    <w:rsid w:val="008337EC"/>
    <w:rsid w:val="00834A26"/>
    <w:rsid w:val="00837989"/>
    <w:rsid w:val="00841B15"/>
    <w:rsid w:val="008461F4"/>
    <w:rsid w:val="0084647B"/>
    <w:rsid w:val="0085120E"/>
    <w:rsid w:val="0085287E"/>
    <w:rsid w:val="008533C9"/>
    <w:rsid w:val="00856762"/>
    <w:rsid w:val="00861053"/>
    <w:rsid w:val="00865D5E"/>
    <w:rsid w:val="00870419"/>
    <w:rsid w:val="00870BF9"/>
    <w:rsid w:val="008737C6"/>
    <w:rsid w:val="008770DD"/>
    <w:rsid w:val="008774E7"/>
    <w:rsid w:val="00882DAC"/>
    <w:rsid w:val="00883C5C"/>
    <w:rsid w:val="00884B32"/>
    <w:rsid w:val="00892D77"/>
    <w:rsid w:val="008A7D47"/>
    <w:rsid w:val="008B19E4"/>
    <w:rsid w:val="008B2BB8"/>
    <w:rsid w:val="008B2F34"/>
    <w:rsid w:val="008B4138"/>
    <w:rsid w:val="008B7085"/>
    <w:rsid w:val="008C0A34"/>
    <w:rsid w:val="008C0EC7"/>
    <w:rsid w:val="008C2A27"/>
    <w:rsid w:val="008C7121"/>
    <w:rsid w:val="008D55BE"/>
    <w:rsid w:val="008D55CE"/>
    <w:rsid w:val="008E1455"/>
    <w:rsid w:val="008E2453"/>
    <w:rsid w:val="008E33A6"/>
    <w:rsid w:val="008E56F1"/>
    <w:rsid w:val="008E6BF6"/>
    <w:rsid w:val="008F0F5D"/>
    <w:rsid w:val="008F5C03"/>
    <w:rsid w:val="00902847"/>
    <w:rsid w:val="00910D64"/>
    <w:rsid w:val="009117ED"/>
    <w:rsid w:val="009119E5"/>
    <w:rsid w:val="0091726D"/>
    <w:rsid w:val="0092139C"/>
    <w:rsid w:val="00925EDC"/>
    <w:rsid w:val="00930E07"/>
    <w:rsid w:val="00936463"/>
    <w:rsid w:val="00937518"/>
    <w:rsid w:val="00941DAC"/>
    <w:rsid w:val="00943815"/>
    <w:rsid w:val="00946DDC"/>
    <w:rsid w:val="009557DB"/>
    <w:rsid w:val="00955EED"/>
    <w:rsid w:val="00956C0D"/>
    <w:rsid w:val="00957870"/>
    <w:rsid w:val="0097199D"/>
    <w:rsid w:val="00972F13"/>
    <w:rsid w:val="00975B8B"/>
    <w:rsid w:val="0098480B"/>
    <w:rsid w:val="00991944"/>
    <w:rsid w:val="0099258F"/>
    <w:rsid w:val="00996BAA"/>
    <w:rsid w:val="009A043E"/>
    <w:rsid w:val="009A0EF3"/>
    <w:rsid w:val="009A2CDC"/>
    <w:rsid w:val="009C1E90"/>
    <w:rsid w:val="009C243D"/>
    <w:rsid w:val="009C64D6"/>
    <w:rsid w:val="009C7746"/>
    <w:rsid w:val="009D5516"/>
    <w:rsid w:val="009E49AF"/>
    <w:rsid w:val="009E5022"/>
    <w:rsid w:val="009E623F"/>
    <w:rsid w:val="009E6FAF"/>
    <w:rsid w:val="009E7B1D"/>
    <w:rsid w:val="009F1388"/>
    <w:rsid w:val="009F250B"/>
    <w:rsid w:val="009F5D1E"/>
    <w:rsid w:val="009F7960"/>
    <w:rsid w:val="00A04E87"/>
    <w:rsid w:val="00A13584"/>
    <w:rsid w:val="00A13F20"/>
    <w:rsid w:val="00A153F7"/>
    <w:rsid w:val="00A16B5F"/>
    <w:rsid w:val="00A179F8"/>
    <w:rsid w:val="00A224D6"/>
    <w:rsid w:val="00A23E1A"/>
    <w:rsid w:val="00A25A33"/>
    <w:rsid w:val="00A27A0A"/>
    <w:rsid w:val="00A31693"/>
    <w:rsid w:val="00A31A46"/>
    <w:rsid w:val="00A31F1B"/>
    <w:rsid w:val="00A37CFB"/>
    <w:rsid w:val="00A40097"/>
    <w:rsid w:val="00A47421"/>
    <w:rsid w:val="00A51A52"/>
    <w:rsid w:val="00A565DC"/>
    <w:rsid w:val="00A6109F"/>
    <w:rsid w:val="00A740E9"/>
    <w:rsid w:val="00A77313"/>
    <w:rsid w:val="00A77AE5"/>
    <w:rsid w:val="00A84438"/>
    <w:rsid w:val="00A860F7"/>
    <w:rsid w:val="00A87D6A"/>
    <w:rsid w:val="00A93D78"/>
    <w:rsid w:val="00A94F1C"/>
    <w:rsid w:val="00A97798"/>
    <w:rsid w:val="00AA2D66"/>
    <w:rsid w:val="00AA680A"/>
    <w:rsid w:val="00AA7A31"/>
    <w:rsid w:val="00AB19F3"/>
    <w:rsid w:val="00AB6120"/>
    <w:rsid w:val="00AB67F1"/>
    <w:rsid w:val="00AC1A90"/>
    <w:rsid w:val="00AC4A93"/>
    <w:rsid w:val="00AC6C8B"/>
    <w:rsid w:val="00AC6FDE"/>
    <w:rsid w:val="00AD62B6"/>
    <w:rsid w:val="00AD64D6"/>
    <w:rsid w:val="00AD7283"/>
    <w:rsid w:val="00AE0DF2"/>
    <w:rsid w:val="00AE1F47"/>
    <w:rsid w:val="00AE3832"/>
    <w:rsid w:val="00AE48EE"/>
    <w:rsid w:val="00AE49CC"/>
    <w:rsid w:val="00AE708D"/>
    <w:rsid w:val="00AF117E"/>
    <w:rsid w:val="00AF5499"/>
    <w:rsid w:val="00B019F1"/>
    <w:rsid w:val="00B10207"/>
    <w:rsid w:val="00B10ED5"/>
    <w:rsid w:val="00B12E4B"/>
    <w:rsid w:val="00B13DDE"/>
    <w:rsid w:val="00B203B9"/>
    <w:rsid w:val="00B30ECB"/>
    <w:rsid w:val="00B32E60"/>
    <w:rsid w:val="00B41F23"/>
    <w:rsid w:val="00B53E81"/>
    <w:rsid w:val="00B60308"/>
    <w:rsid w:val="00B72C4C"/>
    <w:rsid w:val="00B73C11"/>
    <w:rsid w:val="00B7729C"/>
    <w:rsid w:val="00B85ACC"/>
    <w:rsid w:val="00B9075D"/>
    <w:rsid w:val="00B91834"/>
    <w:rsid w:val="00B91DD3"/>
    <w:rsid w:val="00B922F0"/>
    <w:rsid w:val="00B97348"/>
    <w:rsid w:val="00B97F8D"/>
    <w:rsid w:val="00BA1AC2"/>
    <w:rsid w:val="00BA6A02"/>
    <w:rsid w:val="00BB0421"/>
    <w:rsid w:val="00BB4C63"/>
    <w:rsid w:val="00BB6B2E"/>
    <w:rsid w:val="00BB7D9C"/>
    <w:rsid w:val="00BC15E9"/>
    <w:rsid w:val="00BC1DCB"/>
    <w:rsid w:val="00BC353C"/>
    <w:rsid w:val="00BC480E"/>
    <w:rsid w:val="00BC51BD"/>
    <w:rsid w:val="00BC69CB"/>
    <w:rsid w:val="00BD51C0"/>
    <w:rsid w:val="00BE0364"/>
    <w:rsid w:val="00BE575F"/>
    <w:rsid w:val="00BE5BB8"/>
    <w:rsid w:val="00BE65C3"/>
    <w:rsid w:val="00BE6BC2"/>
    <w:rsid w:val="00BF7D75"/>
    <w:rsid w:val="00C0054D"/>
    <w:rsid w:val="00C00BC0"/>
    <w:rsid w:val="00C06128"/>
    <w:rsid w:val="00C1203A"/>
    <w:rsid w:val="00C1523B"/>
    <w:rsid w:val="00C16820"/>
    <w:rsid w:val="00C21CB9"/>
    <w:rsid w:val="00C24877"/>
    <w:rsid w:val="00C32912"/>
    <w:rsid w:val="00C45212"/>
    <w:rsid w:val="00C45E35"/>
    <w:rsid w:val="00C46FB9"/>
    <w:rsid w:val="00C479FB"/>
    <w:rsid w:val="00C5605C"/>
    <w:rsid w:val="00C66215"/>
    <w:rsid w:val="00C66B95"/>
    <w:rsid w:val="00C67B1F"/>
    <w:rsid w:val="00C71ED9"/>
    <w:rsid w:val="00C73863"/>
    <w:rsid w:val="00C73AEA"/>
    <w:rsid w:val="00C73B93"/>
    <w:rsid w:val="00C76830"/>
    <w:rsid w:val="00C77976"/>
    <w:rsid w:val="00C8065C"/>
    <w:rsid w:val="00C84E43"/>
    <w:rsid w:val="00C905D0"/>
    <w:rsid w:val="00C90807"/>
    <w:rsid w:val="00C9334C"/>
    <w:rsid w:val="00C939C3"/>
    <w:rsid w:val="00C967D9"/>
    <w:rsid w:val="00CA5106"/>
    <w:rsid w:val="00CA65F6"/>
    <w:rsid w:val="00CB5DBF"/>
    <w:rsid w:val="00CB6915"/>
    <w:rsid w:val="00CB75D2"/>
    <w:rsid w:val="00CB7C08"/>
    <w:rsid w:val="00CC037C"/>
    <w:rsid w:val="00CD2A72"/>
    <w:rsid w:val="00CD34A6"/>
    <w:rsid w:val="00CE315A"/>
    <w:rsid w:val="00CE4245"/>
    <w:rsid w:val="00CE4888"/>
    <w:rsid w:val="00CE509E"/>
    <w:rsid w:val="00CF0624"/>
    <w:rsid w:val="00CF070B"/>
    <w:rsid w:val="00CF7825"/>
    <w:rsid w:val="00D052E2"/>
    <w:rsid w:val="00D100E9"/>
    <w:rsid w:val="00D102B0"/>
    <w:rsid w:val="00D1468C"/>
    <w:rsid w:val="00D27C6C"/>
    <w:rsid w:val="00D3304E"/>
    <w:rsid w:val="00D51DCF"/>
    <w:rsid w:val="00D52FE7"/>
    <w:rsid w:val="00D53FBD"/>
    <w:rsid w:val="00D56898"/>
    <w:rsid w:val="00D579C3"/>
    <w:rsid w:val="00D61845"/>
    <w:rsid w:val="00D62813"/>
    <w:rsid w:val="00D63D39"/>
    <w:rsid w:val="00D6521B"/>
    <w:rsid w:val="00D6681C"/>
    <w:rsid w:val="00D70623"/>
    <w:rsid w:val="00D7188A"/>
    <w:rsid w:val="00D75CAE"/>
    <w:rsid w:val="00D81015"/>
    <w:rsid w:val="00D8134E"/>
    <w:rsid w:val="00D84625"/>
    <w:rsid w:val="00D87BCD"/>
    <w:rsid w:val="00DA0BF4"/>
    <w:rsid w:val="00DA1654"/>
    <w:rsid w:val="00DA7032"/>
    <w:rsid w:val="00DB535B"/>
    <w:rsid w:val="00DB6F36"/>
    <w:rsid w:val="00DC6D44"/>
    <w:rsid w:val="00DD0554"/>
    <w:rsid w:val="00DD1320"/>
    <w:rsid w:val="00DD2A86"/>
    <w:rsid w:val="00DD42D6"/>
    <w:rsid w:val="00DD6270"/>
    <w:rsid w:val="00DD6E98"/>
    <w:rsid w:val="00DE15ED"/>
    <w:rsid w:val="00DE2674"/>
    <w:rsid w:val="00DE3F1D"/>
    <w:rsid w:val="00DE4563"/>
    <w:rsid w:val="00DE4915"/>
    <w:rsid w:val="00DF426A"/>
    <w:rsid w:val="00DF6172"/>
    <w:rsid w:val="00E0080C"/>
    <w:rsid w:val="00E009E1"/>
    <w:rsid w:val="00E01952"/>
    <w:rsid w:val="00E0332F"/>
    <w:rsid w:val="00E0379B"/>
    <w:rsid w:val="00E03A03"/>
    <w:rsid w:val="00E046BD"/>
    <w:rsid w:val="00E05552"/>
    <w:rsid w:val="00E10309"/>
    <w:rsid w:val="00E10C62"/>
    <w:rsid w:val="00E12D04"/>
    <w:rsid w:val="00E15AF2"/>
    <w:rsid w:val="00E202BB"/>
    <w:rsid w:val="00E21BC3"/>
    <w:rsid w:val="00E26A1F"/>
    <w:rsid w:val="00E309DF"/>
    <w:rsid w:val="00E327DD"/>
    <w:rsid w:val="00E3580A"/>
    <w:rsid w:val="00E36A18"/>
    <w:rsid w:val="00E36F28"/>
    <w:rsid w:val="00E37DF0"/>
    <w:rsid w:val="00E430A3"/>
    <w:rsid w:val="00E43509"/>
    <w:rsid w:val="00E4729B"/>
    <w:rsid w:val="00E537E2"/>
    <w:rsid w:val="00E539AF"/>
    <w:rsid w:val="00E540DF"/>
    <w:rsid w:val="00E55BBE"/>
    <w:rsid w:val="00E56379"/>
    <w:rsid w:val="00E56F42"/>
    <w:rsid w:val="00E6132E"/>
    <w:rsid w:val="00E67FDA"/>
    <w:rsid w:val="00E70398"/>
    <w:rsid w:val="00E71157"/>
    <w:rsid w:val="00E82D75"/>
    <w:rsid w:val="00E862E0"/>
    <w:rsid w:val="00E87560"/>
    <w:rsid w:val="00E92635"/>
    <w:rsid w:val="00E93172"/>
    <w:rsid w:val="00EA20AE"/>
    <w:rsid w:val="00EA300E"/>
    <w:rsid w:val="00EA3CA7"/>
    <w:rsid w:val="00EB0196"/>
    <w:rsid w:val="00EB0469"/>
    <w:rsid w:val="00EB1C59"/>
    <w:rsid w:val="00EB20B2"/>
    <w:rsid w:val="00EB5618"/>
    <w:rsid w:val="00EB6EE6"/>
    <w:rsid w:val="00EC2B0D"/>
    <w:rsid w:val="00EC2EF4"/>
    <w:rsid w:val="00EC2F6F"/>
    <w:rsid w:val="00EC66DC"/>
    <w:rsid w:val="00ED2C23"/>
    <w:rsid w:val="00EE3C53"/>
    <w:rsid w:val="00EE3FE0"/>
    <w:rsid w:val="00EE5855"/>
    <w:rsid w:val="00EE7255"/>
    <w:rsid w:val="00EF0309"/>
    <w:rsid w:val="00EF27F4"/>
    <w:rsid w:val="00EF342D"/>
    <w:rsid w:val="00EF729F"/>
    <w:rsid w:val="00F004C3"/>
    <w:rsid w:val="00F014AA"/>
    <w:rsid w:val="00F07765"/>
    <w:rsid w:val="00F1025A"/>
    <w:rsid w:val="00F10FB3"/>
    <w:rsid w:val="00F13082"/>
    <w:rsid w:val="00F14C93"/>
    <w:rsid w:val="00F237D0"/>
    <w:rsid w:val="00F2467B"/>
    <w:rsid w:val="00F24909"/>
    <w:rsid w:val="00F3099B"/>
    <w:rsid w:val="00F36277"/>
    <w:rsid w:val="00F40B50"/>
    <w:rsid w:val="00F40B9C"/>
    <w:rsid w:val="00F467EA"/>
    <w:rsid w:val="00F470A7"/>
    <w:rsid w:val="00F54DAC"/>
    <w:rsid w:val="00F7317E"/>
    <w:rsid w:val="00F764C7"/>
    <w:rsid w:val="00F8043B"/>
    <w:rsid w:val="00F8539B"/>
    <w:rsid w:val="00F85EC0"/>
    <w:rsid w:val="00F86720"/>
    <w:rsid w:val="00F951FF"/>
    <w:rsid w:val="00F959B9"/>
    <w:rsid w:val="00FA01F1"/>
    <w:rsid w:val="00FA516D"/>
    <w:rsid w:val="00FA7A69"/>
    <w:rsid w:val="00FA7AE8"/>
    <w:rsid w:val="00FB0FBF"/>
    <w:rsid w:val="00FB3D54"/>
    <w:rsid w:val="00FB5874"/>
    <w:rsid w:val="00FB5E78"/>
    <w:rsid w:val="00FB69B9"/>
    <w:rsid w:val="00FC3666"/>
    <w:rsid w:val="00FC3E4F"/>
    <w:rsid w:val="00FC680B"/>
    <w:rsid w:val="00FC7E74"/>
    <w:rsid w:val="00FD0CF6"/>
    <w:rsid w:val="00FD167C"/>
    <w:rsid w:val="00FD2DD9"/>
    <w:rsid w:val="00FD4C01"/>
    <w:rsid w:val="00FD6288"/>
    <w:rsid w:val="00FD7ACC"/>
    <w:rsid w:val="00FE628D"/>
    <w:rsid w:val="00FE6D68"/>
    <w:rsid w:val="00FF26FB"/>
    <w:rsid w:val="00FF272E"/>
    <w:rsid w:val="00FF5F0D"/>
    <w:rsid w:val="00FF6D80"/>
    <w:rsid w:val="00FF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1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17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1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1758"/>
    <w:rPr>
      <w:sz w:val="18"/>
      <w:szCs w:val="18"/>
    </w:rPr>
  </w:style>
  <w:style w:type="paragraph" w:customStyle="1" w:styleId="style3">
    <w:name w:val="style3"/>
    <w:basedOn w:val="a"/>
    <w:rsid w:val="00241758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6"/>
      <w:szCs w:val="36"/>
    </w:rPr>
  </w:style>
  <w:style w:type="paragraph" w:customStyle="1" w:styleId="style4">
    <w:name w:val="style4"/>
    <w:basedOn w:val="a"/>
    <w:rsid w:val="002417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style5">
    <w:name w:val="style5"/>
    <w:basedOn w:val="a"/>
    <w:rsid w:val="002417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7"/>
      <w:szCs w:val="27"/>
    </w:rPr>
  </w:style>
  <w:style w:type="character" w:customStyle="1" w:styleId="style31">
    <w:name w:val="style31"/>
    <w:basedOn w:val="a0"/>
    <w:rsid w:val="00241758"/>
    <w:rPr>
      <w:rFonts w:ascii="黑体" w:eastAsia="黑体" w:hAnsi="黑体" w:hint="eastAsia"/>
      <w:sz w:val="36"/>
      <w:szCs w:val="36"/>
    </w:rPr>
  </w:style>
  <w:style w:type="character" w:styleId="a5">
    <w:name w:val="Strong"/>
    <w:basedOn w:val="a0"/>
    <w:uiPriority w:val="22"/>
    <w:qFormat/>
    <w:rsid w:val="002417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2166</Words>
  <Characters>12349</Characters>
  <Application>Microsoft Office Word</Application>
  <DocSecurity>0</DocSecurity>
  <Lines>102</Lines>
  <Paragraphs>28</Paragraphs>
  <ScaleCrop>false</ScaleCrop>
  <Company/>
  <LinksUpToDate>false</LinksUpToDate>
  <CharactersWithSpaces>14487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yjsy_wss</dc:creator>
  <cp:keywords/>
  <dc:description/>
  <cp:lastModifiedBy>吕磊(2008100086)</cp:lastModifiedBy>
  <cp:revision>9</cp:revision>
  <dcterms:created xsi:type="dcterms:W3CDTF">2014-05-20T07:28:00Z</dcterms:created>
  <dcterms:modified xsi:type="dcterms:W3CDTF">2014-05-29T03:05:00Z</dcterms:modified>
</cp:coreProperties>
</file>