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452D" w:rsidRPr="00577CE6" w:rsidRDefault="00F4452D" w:rsidP="00F4452D">
      <w:pPr>
        <w:tabs>
          <w:tab w:val="left" w:pos="1064"/>
          <w:tab w:val="center" w:pos="4560"/>
        </w:tabs>
        <w:jc w:val="center"/>
        <w:rPr>
          <w:rFonts w:ascii="华文细黑" w:eastAsia="华文细黑" w:hAnsi="华文细黑" w:cs="Arial"/>
          <w:b/>
          <w:sz w:val="44"/>
          <w:szCs w:val="44"/>
        </w:rPr>
      </w:pPr>
      <w:r w:rsidRPr="00577CE6">
        <w:rPr>
          <w:rFonts w:ascii="华文细黑" w:eastAsia="华文细黑" w:hAnsi="华文细黑" w:cs="Arial" w:hint="eastAsia"/>
          <w:b/>
          <w:sz w:val="44"/>
          <w:szCs w:val="44"/>
        </w:rPr>
        <w:t>公司简介</w:t>
      </w:r>
    </w:p>
    <w:p w:rsidR="00F4452D" w:rsidRPr="00847198" w:rsidRDefault="00F4452D" w:rsidP="00F4452D">
      <w:pPr>
        <w:spacing w:line="360" w:lineRule="auto"/>
        <w:rPr>
          <w:rFonts w:ascii="华文细黑" w:eastAsia="华文细黑" w:hAnsi="华文细黑" w:cs="Arial"/>
          <w:sz w:val="28"/>
          <w:szCs w:val="28"/>
        </w:rPr>
      </w:pPr>
      <w:r w:rsidRPr="00B87E70">
        <w:rPr>
          <w:rFonts w:ascii="华文细黑" w:eastAsia="华文细黑" w:hAnsi="华文细黑" w:cs="Arial" w:hint="eastAsia"/>
          <w:b/>
          <w:sz w:val="28"/>
          <w:szCs w:val="28"/>
        </w:rPr>
        <w:t>关于赛诺邦格</w:t>
      </w:r>
      <w:r w:rsidRPr="00B87E70">
        <w:rPr>
          <w:rFonts w:ascii="华文细黑" w:eastAsia="华文细黑" w:hAnsi="华文细黑" w:cs="Arial"/>
          <w:sz w:val="28"/>
          <w:szCs w:val="28"/>
        </w:rPr>
        <w:t>:</w:t>
      </w:r>
    </w:p>
    <w:p w:rsidR="00F4452D" w:rsidRPr="002D0BB4" w:rsidRDefault="00F4452D" w:rsidP="00F4452D">
      <w:pPr>
        <w:spacing w:line="360" w:lineRule="auto"/>
        <w:ind w:firstLine="442"/>
        <w:rPr>
          <w:rFonts w:ascii="华文细黑" w:eastAsia="华文细黑" w:hAnsi="华文细黑" w:cs="Arial"/>
          <w:sz w:val="28"/>
          <w:szCs w:val="28"/>
        </w:rPr>
      </w:pPr>
      <w:bookmarkStart w:id="0" w:name="OLE_LINK5"/>
      <w:bookmarkStart w:id="1" w:name="OLE_LINK6"/>
      <w:r w:rsidRPr="002D0BB4">
        <w:rPr>
          <w:rFonts w:ascii="华文细黑" w:eastAsia="华文细黑" w:hAnsi="华文细黑" w:cs="宋体" w:hint="eastAsia"/>
          <w:color w:val="000000"/>
          <w:kern w:val="0"/>
          <w:sz w:val="28"/>
          <w:szCs w:val="28"/>
        </w:rPr>
        <w:t>厦门赛诺邦</w:t>
      </w:r>
      <w:bookmarkStart w:id="2" w:name="_GoBack"/>
      <w:bookmarkEnd w:id="2"/>
      <w:r w:rsidRPr="002D0BB4">
        <w:rPr>
          <w:rFonts w:ascii="华文细黑" w:eastAsia="华文细黑" w:hAnsi="华文细黑" w:cs="宋体" w:hint="eastAsia"/>
          <w:color w:val="000000"/>
          <w:kern w:val="0"/>
          <w:sz w:val="28"/>
          <w:szCs w:val="28"/>
        </w:rPr>
        <w:t>格生物科技股份有限公司是一家集研发、生产、销售、服务为一体的高新技术公司，总部位于中国厦门。公司秉承以人为本、质量第一、科技领先、诚信为纲的宗旨，致力于药物传递系统的各项业务，开发和生产聚乙二醇衍生物，研发长效药物技术，为全球范围内的制药公司、生物技术公司、医疗器械公司、基因工程公司等提供高质量的产品、高科技的技术和高效率的服务。</w:t>
      </w:r>
      <w:bookmarkEnd w:id="0"/>
      <w:bookmarkEnd w:id="1"/>
    </w:p>
    <w:p w:rsidR="00F4452D" w:rsidRPr="002D0BB4" w:rsidRDefault="00F4452D" w:rsidP="00F4452D">
      <w:pPr>
        <w:spacing w:line="360" w:lineRule="auto"/>
        <w:ind w:firstLine="442"/>
        <w:rPr>
          <w:rFonts w:ascii="华文细黑" w:eastAsia="华文细黑" w:hAnsi="华文细黑" w:cs="Arial"/>
          <w:sz w:val="28"/>
          <w:szCs w:val="28"/>
        </w:rPr>
      </w:pPr>
      <w:r w:rsidRPr="002D0BB4">
        <w:rPr>
          <w:rFonts w:ascii="华文细黑" w:eastAsia="华文细黑" w:hAnsi="华文细黑" w:cs="Arial" w:hint="eastAsia"/>
          <w:sz w:val="28"/>
          <w:szCs w:val="28"/>
        </w:rPr>
        <w:t>赛诺邦格拥有一支由留美归国博士和留学归国专家学者以及外籍专家领衔的技术团队，并与厦门大学、复旦大学、中科院化学所、MIT、CWRU等国内外著名高校研究院所建立了良好的合作关系，具有一流的研发、生产以及服务能力。</w:t>
      </w:r>
    </w:p>
    <w:p w:rsidR="00F4452D" w:rsidRPr="002D0BB4" w:rsidRDefault="00F4452D" w:rsidP="00F4452D">
      <w:pPr>
        <w:spacing w:line="360" w:lineRule="auto"/>
        <w:ind w:firstLine="442"/>
        <w:rPr>
          <w:rFonts w:ascii="华文细黑" w:eastAsia="华文细黑" w:hAnsi="华文细黑" w:cs="Arial"/>
          <w:sz w:val="28"/>
          <w:szCs w:val="28"/>
        </w:rPr>
      </w:pPr>
      <w:r w:rsidRPr="002D0BB4">
        <w:rPr>
          <w:rFonts w:ascii="华文细黑" w:eastAsia="华文细黑" w:hAnsi="华文细黑" w:cs="Arial" w:hint="eastAsia"/>
          <w:sz w:val="28"/>
          <w:szCs w:val="28"/>
        </w:rPr>
        <w:t>实验室、生产车间严格按照美国FDA的</w:t>
      </w:r>
      <w:proofErr w:type="spellStart"/>
      <w:r w:rsidRPr="002D0BB4">
        <w:rPr>
          <w:rFonts w:ascii="华文细黑" w:eastAsia="华文细黑" w:hAnsi="华文细黑" w:cs="Arial" w:hint="eastAsia"/>
          <w:sz w:val="28"/>
          <w:szCs w:val="28"/>
        </w:rPr>
        <w:t>cGMP</w:t>
      </w:r>
      <w:proofErr w:type="spellEnd"/>
      <w:r w:rsidRPr="002D0BB4">
        <w:rPr>
          <w:rFonts w:ascii="华文细黑" w:eastAsia="华文细黑" w:hAnsi="华文细黑" w:cs="Arial" w:hint="eastAsia"/>
          <w:sz w:val="28"/>
          <w:szCs w:val="28"/>
        </w:rPr>
        <w:t>标准进行设计和建造，并配备了先进的生产和检测设备，具有批量生产能力。公司严格按照ICH的Q7A</w:t>
      </w:r>
      <w:r w:rsidRPr="002D0BB4">
        <w:rPr>
          <w:rFonts w:ascii="华文细黑" w:eastAsia="华文细黑" w:hAnsi="华文细黑" w:cs="Arial" w:hint="eastAsia"/>
          <w:color w:val="000000"/>
          <w:sz w:val="28"/>
          <w:szCs w:val="28"/>
        </w:rPr>
        <w:t>（</w:t>
      </w:r>
      <w:r w:rsidRPr="002D0BB4">
        <w:rPr>
          <w:rFonts w:ascii="华文细黑" w:eastAsia="华文细黑" w:hAnsi="华文细黑" w:cs="Arial" w:hint="eastAsia"/>
          <w:sz w:val="28"/>
          <w:szCs w:val="28"/>
        </w:rPr>
        <w:t>FDA原料药GMP指南</w:t>
      </w:r>
      <w:r w:rsidRPr="002D0BB4">
        <w:rPr>
          <w:rFonts w:ascii="华文细黑" w:eastAsia="华文细黑" w:hAnsi="华文细黑" w:cs="Arial" w:hint="eastAsia"/>
          <w:color w:val="000000"/>
          <w:sz w:val="28"/>
          <w:szCs w:val="28"/>
        </w:rPr>
        <w:t>）</w:t>
      </w:r>
      <w:r w:rsidRPr="002D0BB4">
        <w:rPr>
          <w:rFonts w:ascii="华文细黑" w:eastAsia="华文细黑" w:hAnsi="华文细黑" w:cs="Arial" w:hint="eastAsia"/>
          <w:sz w:val="28"/>
          <w:szCs w:val="28"/>
        </w:rPr>
        <w:t>要求组织生产，可为全球客户提供GMP质量的药物原料、辅料等产品。</w:t>
      </w:r>
    </w:p>
    <w:p w:rsidR="00F4452D" w:rsidRPr="002D0BB4" w:rsidRDefault="00F4452D" w:rsidP="00F4452D">
      <w:pPr>
        <w:pStyle w:val="1"/>
        <w:shd w:val="clear" w:color="auto" w:fill="FFFFFF"/>
        <w:spacing w:before="180" w:beforeAutospacing="0" w:after="0" w:afterAutospacing="0" w:line="375" w:lineRule="atLeast"/>
        <w:rPr>
          <w:rFonts w:ascii="华文细黑" w:eastAsia="华文细黑" w:hAnsi="华文细黑" w:cs="Arial"/>
          <w:bCs w:val="0"/>
          <w:color w:val="333333"/>
          <w:spacing w:val="-15"/>
          <w:sz w:val="28"/>
          <w:szCs w:val="28"/>
        </w:rPr>
      </w:pPr>
      <w:r w:rsidRPr="002D0BB4">
        <w:rPr>
          <w:rFonts w:ascii="华文细黑" w:eastAsia="华文细黑" w:hAnsi="华文细黑" w:cs="Arial" w:hint="eastAsia"/>
          <w:bCs w:val="0"/>
          <w:color w:val="333333"/>
          <w:spacing w:val="-15"/>
          <w:sz w:val="28"/>
          <w:szCs w:val="28"/>
        </w:rPr>
        <w:t>联系我们：</w:t>
      </w:r>
    </w:p>
    <w:p w:rsidR="00F4452D" w:rsidRPr="002D0BB4" w:rsidRDefault="00F4452D" w:rsidP="00F4452D">
      <w:pPr>
        <w:pStyle w:val="2"/>
        <w:shd w:val="clear" w:color="auto" w:fill="FFFFFF"/>
        <w:spacing w:before="0" w:beforeAutospacing="0" w:after="0" w:afterAutospacing="0" w:line="360" w:lineRule="auto"/>
        <w:rPr>
          <w:rFonts w:ascii="华文细黑" w:eastAsia="华文细黑" w:hAnsi="华文细黑" w:cs="Arial"/>
          <w:b w:val="0"/>
          <w:bCs w:val="0"/>
          <w:color w:val="333333"/>
          <w:sz w:val="28"/>
          <w:szCs w:val="28"/>
        </w:rPr>
      </w:pPr>
      <w:r w:rsidRPr="002D0BB4">
        <w:rPr>
          <w:rFonts w:ascii="华文细黑" w:eastAsia="华文细黑" w:hAnsi="华文细黑" w:cs="Arial" w:hint="eastAsia"/>
          <w:b w:val="0"/>
          <w:bCs w:val="0"/>
          <w:color w:val="333333"/>
          <w:sz w:val="28"/>
          <w:szCs w:val="28"/>
        </w:rPr>
        <w:t>公司名称：厦门赛诺邦格生物科技股份有限公司</w:t>
      </w:r>
    </w:p>
    <w:p w:rsidR="00F4452D" w:rsidRPr="002D0BB4" w:rsidRDefault="00F4452D" w:rsidP="00F4452D">
      <w:pPr>
        <w:pStyle w:val="2"/>
        <w:shd w:val="clear" w:color="auto" w:fill="FFFFFF"/>
        <w:spacing w:before="0" w:beforeAutospacing="0" w:after="0" w:afterAutospacing="0" w:line="360" w:lineRule="auto"/>
        <w:rPr>
          <w:rFonts w:ascii="华文细黑" w:eastAsia="华文细黑" w:hAnsi="华文细黑" w:cs="Arial"/>
          <w:b w:val="0"/>
          <w:bCs w:val="0"/>
          <w:color w:val="333333"/>
          <w:sz w:val="28"/>
          <w:szCs w:val="28"/>
        </w:rPr>
      </w:pPr>
      <w:r w:rsidRPr="002D0BB4">
        <w:rPr>
          <w:rFonts w:ascii="华文细黑" w:eastAsia="华文细黑" w:hAnsi="华文细黑" w:cs="Arial" w:hint="eastAsia"/>
          <w:b w:val="0"/>
          <w:bCs w:val="0"/>
          <w:color w:val="333333"/>
          <w:sz w:val="28"/>
          <w:szCs w:val="28"/>
        </w:rPr>
        <w:t>公司地址：厦门火炬高</w:t>
      </w:r>
      <w:proofErr w:type="gramStart"/>
      <w:r w:rsidRPr="002D0BB4">
        <w:rPr>
          <w:rFonts w:ascii="华文细黑" w:eastAsia="华文细黑" w:hAnsi="华文细黑" w:cs="Arial" w:hint="eastAsia"/>
          <w:b w:val="0"/>
          <w:bCs w:val="0"/>
          <w:color w:val="333333"/>
          <w:sz w:val="28"/>
          <w:szCs w:val="28"/>
        </w:rPr>
        <w:t>新区翔安产业区</w:t>
      </w:r>
      <w:proofErr w:type="gramEnd"/>
      <w:r w:rsidRPr="002D0BB4">
        <w:rPr>
          <w:rFonts w:ascii="华文细黑" w:eastAsia="华文细黑" w:hAnsi="华文细黑" w:cs="Arial" w:hint="eastAsia"/>
          <w:b w:val="0"/>
          <w:bCs w:val="0"/>
          <w:color w:val="333333"/>
          <w:sz w:val="28"/>
          <w:szCs w:val="28"/>
        </w:rPr>
        <w:t>建业楼D栋805</w:t>
      </w:r>
    </w:p>
    <w:p w:rsidR="00F4452D" w:rsidRPr="002D0BB4" w:rsidRDefault="00AA3D50" w:rsidP="00F4452D">
      <w:pPr>
        <w:pStyle w:val="2"/>
        <w:shd w:val="clear" w:color="auto" w:fill="FFFFFF"/>
        <w:spacing w:before="0" w:beforeAutospacing="0" w:after="0" w:afterAutospacing="0" w:line="360" w:lineRule="auto"/>
        <w:rPr>
          <w:rFonts w:ascii="华文细黑" w:eastAsia="华文细黑" w:hAnsi="华文细黑" w:cs="Arial"/>
          <w:b w:val="0"/>
          <w:bCs w:val="0"/>
          <w:color w:val="333333"/>
          <w:sz w:val="28"/>
          <w:szCs w:val="28"/>
        </w:rPr>
      </w:pPr>
      <w:r>
        <w:rPr>
          <w:rFonts w:ascii="华文细黑" w:eastAsia="华文细黑" w:hAnsi="华文细黑" w:cs="Arial" w:hint="eastAsia"/>
          <w:b w:val="0"/>
          <w:bCs w:val="0"/>
          <w:color w:val="333333"/>
          <w:sz w:val="28"/>
          <w:szCs w:val="28"/>
        </w:rPr>
        <w:t>联系人：赵</w:t>
      </w:r>
      <w:r w:rsidR="00EE47DF">
        <w:rPr>
          <w:rFonts w:ascii="华文细黑" w:eastAsia="华文细黑" w:hAnsi="华文细黑" w:cs="Arial" w:hint="eastAsia"/>
          <w:b w:val="0"/>
          <w:bCs w:val="0"/>
          <w:color w:val="333333"/>
          <w:sz w:val="28"/>
          <w:szCs w:val="28"/>
        </w:rPr>
        <w:t>小姐（人资部</w:t>
      </w:r>
      <w:r w:rsidR="00F4452D" w:rsidRPr="002D0BB4">
        <w:rPr>
          <w:rFonts w:ascii="华文细黑" w:eastAsia="华文细黑" w:hAnsi="华文细黑" w:cs="Arial" w:hint="eastAsia"/>
          <w:b w:val="0"/>
          <w:bCs w:val="0"/>
          <w:color w:val="333333"/>
          <w:sz w:val="28"/>
          <w:szCs w:val="28"/>
        </w:rPr>
        <w:t>）</w:t>
      </w:r>
    </w:p>
    <w:p w:rsidR="00F4452D" w:rsidRPr="002D0BB4" w:rsidRDefault="00F4452D" w:rsidP="00F4452D">
      <w:pPr>
        <w:pStyle w:val="2"/>
        <w:shd w:val="clear" w:color="auto" w:fill="FFFFFF"/>
        <w:spacing w:before="0" w:beforeAutospacing="0" w:after="0" w:afterAutospacing="0" w:line="360" w:lineRule="auto"/>
        <w:rPr>
          <w:rFonts w:ascii="华文细黑" w:eastAsia="华文细黑" w:hAnsi="华文细黑" w:cs="Arial"/>
          <w:b w:val="0"/>
          <w:bCs w:val="0"/>
          <w:color w:val="333333"/>
          <w:sz w:val="28"/>
          <w:szCs w:val="28"/>
        </w:rPr>
      </w:pPr>
      <w:r w:rsidRPr="002D0BB4">
        <w:rPr>
          <w:rFonts w:ascii="华文细黑" w:eastAsia="华文细黑" w:hAnsi="华文细黑" w:cs="Arial" w:hint="eastAsia"/>
          <w:b w:val="0"/>
          <w:bCs w:val="0"/>
          <w:color w:val="333333"/>
          <w:sz w:val="28"/>
          <w:szCs w:val="28"/>
        </w:rPr>
        <w:t>联系电话：0592-7761275</w:t>
      </w:r>
    </w:p>
    <w:p w:rsidR="00F4452D" w:rsidRPr="002D0BB4" w:rsidRDefault="00F4452D" w:rsidP="00F4452D">
      <w:pPr>
        <w:pStyle w:val="2"/>
        <w:shd w:val="clear" w:color="auto" w:fill="FFFFFF"/>
        <w:spacing w:before="0" w:beforeAutospacing="0" w:after="0" w:afterAutospacing="0" w:line="360" w:lineRule="auto"/>
        <w:rPr>
          <w:rFonts w:ascii="华文细黑" w:eastAsia="华文细黑" w:hAnsi="华文细黑" w:cs="Arial"/>
          <w:b w:val="0"/>
          <w:bCs w:val="0"/>
          <w:color w:val="333333"/>
          <w:sz w:val="28"/>
          <w:szCs w:val="28"/>
        </w:rPr>
      </w:pPr>
      <w:r w:rsidRPr="002D0BB4">
        <w:rPr>
          <w:rFonts w:ascii="华文细黑" w:eastAsia="华文细黑" w:hAnsi="华文细黑" w:cs="Arial" w:hint="eastAsia"/>
          <w:b w:val="0"/>
          <w:bCs w:val="0"/>
          <w:color w:val="333333"/>
          <w:sz w:val="28"/>
          <w:szCs w:val="28"/>
        </w:rPr>
        <w:t>传</w:t>
      </w:r>
      <w:r w:rsidRPr="002D0BB4">
        <w:rPr>
          <w:rFonts w:ascii="华文细黑" w:eastAsia="华文细黑" w:hAnsi="华文细黑" w:cs="Arial"/>
          <w:b w:val="0"/>
          <w:bCs w:val="0"/>
          <w:noProof/>
          <w:color w:val="333333"/>
          <w:sz w:val="28"/>
          <w:szCs w:val="28"/>
        </w:rPr>
        <w:drawing>
          <wp:inline distT="0" distB="0" distL="0" distR="0">
            <wp:extent cx="228600" cy="9525"/>
            <wp:effectExtent l="0" t="0" r="0" b="0"/>
            <wp:docPr id="2" name="图片 1" descr="http://img04.zhaopin.cn/rd2/s/images/erd2/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g04.zhaopin.cn/rd2/s/images/erd2/blank.gif"/>
                    <pic:cNvPicPr>
                      <a:picLocks noChangeAspect="1" noChangeArrowheads="1"/>
                    </pic:cNvPicPr>
                  </pic:nvPicPr>
                  <pic:blipFill>
                    <a:blip r:embed="rId6"/>
                    <a:srcRect/>
                    <a:stretch>
                      <a:fillRect/>
                    </a:stretch>
                  </pic:blipFill>
                  <pic:spPr bwMode="auto">
                    <a:xfrm>
                      <a:off x="0" y="0"/>
                      <a:ext cx="228600" cy="9525"/>
                    </a:xfrm>
                    <a:prstGeom prst="rect">
                      <a:avLst/>
                    </a:prstGeom>
                    <a:noFill/>
                    <a:ln w="9525">
                      <a:noFill/>
                      <a:miter lim="800000"/>
                      <a:headEnd/>
                      <a:tailEnd/>
                    </a:ln>
                  </pic:spPr>
                </pic:pic>
              </a:graphicData>
            </a:graphic>
          </wp:inline>
        </w:drawing>
      </w:r>
      <w:r w:rsidRPr="002D0BB4">
        <w:rPr>
          <w:rFonts w:ascii="华文细黑" w:eastAsia="华文细黑" w:hAnsi="华文细黑" w:cs="Arial" w:hint="eastAsia"/>
          <w:b w:val="0"/>
          <w:bCs w:val="0"/>
          <w:color w:val="333333"/>
          <w:sz w:val="28"/>
          <w:szCs w:val="28"/>
        </w:rPr>
        <w:t>真：</w:t>
      </w:r>
      <w:r w:rsidRPr="002D0BB4">
        <w:rPr>
          <w:rFonts w:ascii="华文细黑" w:eastAsia="华文细黑" w:hAnsi="华文细黑" w:cs="Arial"/>
          <w:b w:val="0"/>
          <w:bCs w:val="0"/>
          <w:color w:val="333333"/>
          <w:sz w:val="28"/>
          <w:szCs w:val="28"/>
        </w:rPr>
        <w:t>0592-7761270</w:t>
      </w:r>
    </w:p>
    <w:p w:rsidR="00F4452D" w:rsidRPr="002D0BB4" w:rsidRDefault="00F4452D" w:rsidP="00F4452D">
      <w:pPr>
        <w:pStyle w:val="2"/>
        <w:shd w:val="clear" w:color="auto" w:fill="FFFFFF"/>
        <w:spacing w:before="0" w:beforeAutospacing="0" w:after="0" w:afterAutospacing="0" w:line="360" w:lineRule="auto"/>
        <w:rPr>
          <w:rFonts w:ascii="华文细黑" w:eastAsia="华文细黑" w:hAnsi="华文细黑" w:cs="Arial"/>
          <w:b w:val="0"/>
          <w:bCs w:val="0"/>
          <w:color w:val="333333"/>
          <w:sz w:val="28"/>
          <w:szCs w:val="28"/>
        </w:rPr>
      </w:pPr>
      <w:r w:rsidRPr="002D0BB4">
        <w:rPr>
          <w:rFonts w:ascii="华文细黑" w:eastAsia="华文细黑" w:hAnsi="华文细黑" w:cs="Arial" w:hint="eastAsia"/>
          <w:b w:val="0"/>
          <w:bCs w:val="0"/>
          <w:color w:val="333333"/>
          <w:sz w:val="28"/>
          <w:szCs w:val="28"/>
        </w:rPr>
        <w:lastRenderedPageBreak/>
        <w:t>电子邮件：</w:t>
      </w:r>
      <w:r w:rsidR="00AA3D50">
        <w:rPr>
          <w:rFonts w:ascii="华文细黑" w:eastAsia="华文细黑" w:hAnsi="华文细黑" w:cs="Arial" w:hint="eastAsia"/>
          <w:b w:val="0"/>
          <w:bCs w:val="0"/>
          <w:color w:val="333333"/>
          <w:sz w:val="28"/>
          <w:szCs w:val="28"/>
        </w:rPr>
        <w:t>lixiazhao</w:t>
      </w:r>
      <w:r w:rsidRPr="002D0BB4">
        <w:rPr>
          <w:rFonts w:ascii="华文细黑" w:eastAsia="华文细黑" w:hAnsi="华文细黑" w:cs="Arial" w:hint="eastAsia"/>
          <w:b w:val="0"/>
          <w:bCs w:val="0"/>
          <w:color w:val="333333"/>
          <w:sz w:val="28"/>
          <w:szCs w:val="28"/>
        </w:rPr>
        <w:t>@sinopeg.com</w:t>
      </w:r>
    </w:p>
    <w:p w:rsidR="00F4452D" w:rsidRDefault="00F4452D" w:rsidP="00F4452D">
      <w:pPr>
        <w:pStyle w:val="2"/>
        <w:shd w:val="clear" w:color="auto" w:fill="FFFFFF"/>
        <w:spacing w:before="0" w:beforeAutospacing="0" w:after="0" w:afterAutospacing="0" w:line="360" w:lineRule="auto"/>
        <w:rPr>
          <w:rFonts w:ascii="华文细黑" w:eastAsia="华文细黑" w:hAnsi="华文细黑" w:cs="Arial"/>
          <w:b w:val="0"/>
          <w:bCs w:val="0"/>
          <w:color w:val="333333"/>
          <w:sz w:val="28"/>
          <w:szCs w:val="28"/>
        </w:rPr>
      </w:pPr>
      <w:r w:rsidRPr="002D0BB4">
        <w:rPr>
          <w:rFonts w:ascii="华文细黑" w:eastAsia="华文细黑" w:hAnsi="华文细黑" w:cs="Arial" w:hint="eastAsia"/>
          <w:b w:val="0"/>
          <w:bCs w:val="0"/>
          <w:color w:val="333333"/>
          <w:sz w:val="28"/>
          <w:szCs w:val="28"/>
        </w:rPr>
        <w:t>公司主页：</w:t>
      </w:r>
      <w:r w:rsidR="002B350B">
        <w:rPr>
          <w:rFonts w:ascii="华文细黑" w:eastAsia="华文细黑" w:hAnsi="华文细黑" w:cs="Arial" w:hint="eastAsia"/>
          <w:b w:val="0"/>
          <w:bCs w:val="0"/>
          <w:color w:val="333333"/>
          <w:sz w:val="28"/>
          <w:szCs w:val="28"/>
        </w:rPr>
        <w:t>http://sinopeg.com</w:t>
      </w:r>
    </w:p>
    <w:p w:rsidR="006F0B60" w:rsidRPr="00F4452D" w:rsidRDefault="006F0B60"/>
    <w:sectPr w:rsidR="006F0B60" w:rsidRPr="00F4452D" w:rsidSect="006F0B6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1337" w:rsidRDefault="009B1337" w:rsidP="005F01AD">
      <w:r>
        <w:separator/>
      </w:r>
    </w:p>
  </w:endnote>
  <w:endnote w:type="continuationSeparator" w:id="0">
    <w:p w:rsidR="009B1337" w:rsidRDefault="009B1337" w:rsidP="005F01A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1337" w:rsidRDefault="009B1337" w:rsidP="005F01AD">
      <w:r>
        <w:separator/>
      </w:r>
    </w:p>
  </w:footnote>
  <w:footnote w:type="continuationSeparator" w:id="0">
    <w:p w:rsidR="009B1337" w:rsidRDefault="009B1337" w:rsidP="005F01A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024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4452D"/>
    <w:rsid w:val="002B350B"/>
    <w:rsid w:val="005F01AD"/>
    <w:rsid w:val="006A6917"/>
    <w:rsid w:val="006F0B60"/>
    <w:rsid w:val="00780572"/>
    <w:rsid w:val="009B1337"/>
    <w:rsid w:val="00AA3D50"/>
    <w:rsid w:val="00CA0CE6"/>
    <w:rsid w:val="00D7662F"/>
    <w:rsid w:val="00E93965"/>
    <w:rsid w:val="00EE47DF"/>
    <w:rsid w:val="00F4452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452D"/>
    <w:pPr>
      <w:widowControl w:val="0"/>
      <w:jc w:val="both"/>
    </w:pPr>
  </w:style>
  <w:style w:type="paragraph" w:styleId="1">
    <w:name w:val="heading 1"/>
    <w:basedOn w:val="a"/>
    <w:link w:val="1Char"/>
    <w:uiPriority w:val="9"/>
    <w:qFormat/>
    <w:rsid w:val="00F4452D"/>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link w:val="2Char"/>
    <w:uiPriority w:val="9"/>
    <w:qFormat/>
    <w:rsid w:val="00F4452D"/>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F4452D"/>
    <w:rPr>
      <w:rFonts w:ascii="宋体" w:eastAsia="宋体" w:hAnsi="宋体" w:cs="宋体"/>
      <w:b/>
      <w:bCs/>
      <w:kern w:val="36"/>
      <w:sz w:val="48"/>
      <w:szCs w:val="48"/>
    </w:rPr>
  </w:style>
  <w:style w:type="character" w:customStyle="1" w:styleId="2Char">
    <w:name w:val="标题 2 Char"/>
    <w:basedOn w:val="a0"/>
    <w:link w:val="2"/>
    <w:uiPriority w:val="9"/>
    <w:rsid w:val="00F4452D"/>
    <w:rPr>
      <w:rFonts w:ascii="宋体" w:eastAsia="宋体" w:hAnsi="宋体" w:cs="宋体"/>
      <w:b/>
      <w:bCs/>
      <w:kern w:val="0"/>
      <w:sz w:val="36"/>
      <w:szCs w:val="36"/>
    </w:rPr>
  </w:style>
  <w:style w:type="paragraph" w:styleId="a3">
    <w:name w:val="Balloon Text"/>
    <w:basedOn w:val="a"/>
    <w:link w:val="Char"/>
    <w:uiPriority w:val="99"/>
    <w:semiHidden/>
    <w:unhideWhenUsed/>
    <w:rsid w:val="00F4452D"/>
    <w:rPr>
      <w:sz w:val="18"/>
      <w:szCs w:val="18"/>
    </w:rPr>
  </w:style>
  <w:style w:type="character" w:customStyle="1" w:styleId="Char">
    <w:name w:val="批注框文本 Char"/>
    <w:basedOn w:val="a0"/>
    <w:link w:val="a3"/>
    <w:uiPriority w:val="99"/>
    <w:semiHidden/>
    <w:rsid w:val="00F4452D"/>
    <w:rPr>
      <w:sz w:val="18"/>
      <w:szCs w:val="18"/>
    </w:rPr>
  </w:style>
  <w:style w:type="paragraph" w:styleId="a4">
    <w:name w:val="header"/>
    <w:basedOn w:val="a"/>
    <w:link w:val="Char0"/>
    <w:uiPriority w:val="99"/>
    <w:semiHidden/>
    <w:unhideWhenUsed/>
    <w:rsid w:val="005F01A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5F01AD"/>
    <w:rPr>
      <w:sz w:val="18"/>
      <w:szCs w:val="18"/>
    </w:rPr>
  </w:style>
  <w:style w:type="paragraph" w:styleId="a5">
    <w:name w:val="footer"/>
    <w:basedOn w:val="a"/>
    <w:link w:val="Char1"/>
    <w:uiPriority w:val="99"/>
    <w:semiHidden/>
    <w:unhideWhenUsed/>
    <w:rsid w:val="005F01AD"/>
    <w:pPr>
      <w:tabs>
        <w:tab w:val="center" w:pos="4153"/>
        <w:tab w:val="right" w:pos="8306"/>
      </w:tabs>
      <w:snapToGrid w:val="0"/>
      <w:jc w:val="left"/>
    </w:pPr>
    <w:rPr>
      <w:sz w:val="18"/>
      <w:szCs w:val="18"/>
    </w:rPr>
  </w:style>
  <w:style w:type="character" w:customStyle="1" w:styleId="Char1">
    <w:name w:val="页脚 Char"/>
    <w:basedOn w:val="a0"/>
    <w:link w:val="a5"/>
    <w:uiPriority w:val="99"/>
    <w:semiHidden/>
    <w:rsid w:val="005F01AD"/>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83</Words>
  <Characters>477</Characters>
  <Application>Microsoft Office Word</Application>
  <DocSecurity>0</DocSecurity>
  <Lines>3</Lines>
  <Paragraphs>1</Paragraphs>
  <ScaleCrop>false</ScaleCrop>
  <Company>Microsoft</Company>
  <LinksUpToDate>false</LinksUpToDate>
  <CharactersWithSpaces>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YuanzhenHe</dc:creator>
  <cp:lastModifiedBy>YuanzhenHe</cp:lastModifiedBy>
  <cp:revision>5</cp:revision>
  <dcterms:created xsi:type="dcterms:W3CDTF">2017-10-23T02:18:00Z</dcterms:created>
  <dcterms:modified xsi:type="dcterms:W3CDTF">2017-11-01T06:39:00Z</dcterms:modified>
</cp:coreProperties>
</file>